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4B" w:rsidRDefault="00AC3D4B" w:rsidP="00AC3D4B">
      <w:pPr>
        <w:pStyle w:val="Title"/>
      </w:pPr>
      <w:r>
        <w:t xml:space="preserve">Class Session </w:t>
      </w:r>
      <w:r w:rsidRPr="00DD01AF">
        <w:t>#1</w:t>
      </w:r>
      <w:r w:rsidRPr="00DD01AF">
        <w:br/>
      </w:r>
      <w:r w:rsidR="00934418">
        <w:t>1 October 2019</w:t>
      </w:r>
      <w:r w:rsidRPr="00DD01AF">
        <w:br/>
        <w:t>Cop</w:t>
      </w:r>
      <w:r w:rsidR="00CB0703">
        <w:t xml:space="preserve">yright: Ronald B. Mitchell, </w:t>
      </w:r>
      <w:r w:rsidR="00934418">
        <w:t>2019</w:t>
      </w:r>
      <w:bookmarkStart w:id="0" w:name="_GoBack"/>
      <w:bookmarkEnd w:id="0"/>
    </w:p>
    <w:p w:rsidR="00CB0703" w:rsidRPr="00CB0703" w:rsidRDefault="00CB0703" w:rsidP="00CB0703"/>
    <w:p w:rsidR="002709E3" w:rsidRDefault="002709E3" w:rsidP="00C0707E">
      <w:pPr>
        <w:pStyle w:val="Heading1"/>
      </w:pPr>
      <w:r>
        <w:t>Goals for the day</w:t>
      </w:r>
    </w:p>
    <w:p w:rsidR="00EB0CD8" w:rsidRDefault="00EB0CD8" w:rsidP="00EB0CD8">
      <w:pPr>
        <w:pStyle w:val="Heading2"/>
      </w:pPr>
      <w:r>
        <w:t>Intro to climate change science – this week and next</w:t>
      </w:r>
    </w:p>
    <w:p w:rsidR="00EB0CD8" w:rsidRDefault="00EB0CD8" w:rsidP="00EB0CD8">
      <w:pPr>
        <w:pStyle w:val="Heading2"/>
      </w:pPr>
      <w:r>
        <w:t>Six Americas as form of introduction – will come back to it later in term</w:t>
      </w:r>
    </w:p>
    <w:p w:rsidR="00C1506E" w:rsidRDefault="00C1506E" w:rsidP="00C1506E">
      <w:pPr>
        <w:pStyle w:val="Heading2"/>
      </w:pPr>
      <w:r>
        <w:t>Discussion questions</w:t>
      </w:r>
    </w:p>
    <w:p w:rsidR="00327DEE" w:rsidRDefault="00327DEE" w:rsidP="00D04F63">
      <w:pPr>
        <w:pStyle w:val="Heading2"/>
      </w:pPr>
      <w:r>
        <w:t xml:space="preserve">The climate change policy </w:t>
      </w:r>
      <w:r w:rsidR="00A8463E">
        <w:t xml:space="preserve">debate: distinguishing positive, </w:t>
      </w:r>
      <w:r>
        <w:t>normative</w:t>
      </w:r>
      <w:r w:rsidR="00A8463E">
        <w:t>, and prescriptive</w:t>
      </w:r>
      <w:r>
        <w:t xml:space="preserve"> claims</w:t>
      </w:r>
    </w:p>
    <w:p w:rsidR="001D3351" w:rsidRDefault="001D3351" w:rsidP="001D3351">
      <w:pPr>
        <w:pStyle w:val="Heading2"/>
      </w:pPr>
      <w:r>
        <w:t xml:space="preserve">Reviewing syllabus and </w:t>
      </w:r>
      <w:r w:rsidR="00CB0703">
        <w:t xml:space="preserve">reviewing </w:t>
      </w:r>
      <w:r>
        <w:t>assignments</w:t>
      </w:r>
    </w:p>
    <w:p w:rsidR="00332ECD" w:rsidRDefault="00B43BF7" w:rsidP="001D3351">
      <w:pPr>
        <w:pStyle w:val="Heading3"/>
      </w:pPr>
      <w:r>
        <w:t xml:space="preserve">Inform people of </w:t>
      </w:r>
      <w:r w:rsidR="001D3351">
        <w:t>r</w:t>
      </w:r>
      <w:r w:rsidR="00F60270">
        <w:t>esponse papers</w:t>
      </w:r>
      <w:r w:rsidR="00F641C0">
        <w:t xml:space="preserve"> – assigned weeks</w:t>
      </w:r>
    </w:p>
    <w:p w:rsidR="00C1506E" w:rsidRDefault="00C1506E" w:rsidP="00C1506E">
      <w:pPr>
        <w:pStyle w:val="Heading1"/>
      </w:pPr>
      <w:r>
        <w:t>Introduction to the Six Americas</w:t>
      </w:r>
    </w:p>
    <w:p w:rsidR="00C1506E" w:rsidRDefault="00C1506E" w:rsidP="00C1506E">
      <w:pPr>
        <w:pStyle w:val="Heading2"/>
      </w:pPr>
      <w:r>
        <w:t>Introduce some concepts and want you to choose which group you are in as part of your introduction</w:t>
      </w:r>
    </w:p>
    <w:p w:rsidR="00C1506E" w:rsidRPr="00003C3E" w:rsidRDefault="00C1506E" w:rsidP="00C1506E">
      <w:pPr>
        <w:pStyle w:val="Heading2"/>
      </w:pPr>
      <w:r w:rsidRPr="00003C3E">
        <w:rPr>
          <w:b/>
          <w:bCs/>
        </w:rPr>
        <w:t xml:space="preserve">The Alarmed </w:t>
      </w:r>
      <w:r w:rsidRPr="00003C3E">
        <w:t>(18 percent of the U.S. adult population) are the segment most engaged in the issue of global warming. They are very convinced it is happening, human-caused, and a serious and urgent threat. The Alarmed are already making changes in their own lives and support an aggressive national response (see graphs below).</w:t>
      </w:r>
    </w:p>
    <w:p w:rsidR="00C1506E" w:rsidRPr="00003C3E" w:rsidRDefault="00C1506E" w:rsidP="00C1506E">
      <w:pPr>
        <w:pStyle w:val="Heading2"/>
      </w:pPr>
      <w:r w:rsidRPr="00003C3E">
        <w:rPr>
          <w:b/>
          <w:bCs/>
        </w:rPr>
        <w:t>The Concerned</w:t>
      </w:r>
      <w:r w:rsidRPr="00003C3E">
        <w:t xml:space="preserve"> (33 percent) are also convinced that global warming is a serious problem and support a vigorous national response. Members of this group have signaled their intention to at least engage in consumer action on global warming in the near term, but they are less personally involved in the issue and have taken fewer actions than the Alarmed.</w:t>
      </w:r>
    </w:p>
    <w:p w:rsidR="00C1506E" w:rsidRPr="00003C3E" w:rsidRDefault="00C1506E" w:rsidP="00C1506E">
      <w:pPr>
        <w:pStyle w:val="Heading2"/>
      </w:pPr>
      <w:r w:rsidRPr="00003C3E">
        <w:rPr>
          <w:b/>
          <w:bCs/>
        </w:rPr>
        <w:t>The Cautious</w:t>
      </w:r>
      <w:r w:rsidRPr="00003C3E">
        <w:t xml:space="preserve"> (19 percent) also believe that global warming is a problem, although they are less certain that it is happening than the Alarmed or the Concerned. They do not view it as a personal threat, and do not feel a sense of urgency to deal with it.</w:t>
      </w:r>
    </w:p>
    <w:p w:rsidR="00C1506E" w:rsidRPr="00003C3E" w:rsidRDefault="00C1506E" w:rsidP="00C1506E">
      <w:pPr>
        <w:pStyle w:val="Heading2"/>
      </w:pPr>
      <w:r w:rsidRPr="00003C3E">
        <w:rPr>
          <w:b/>
          <w:bCs/>
        </w:rPr>
        <w:t>The Disengaged</w:t>
      </w:r>
      <w:r w:rsidRPr="00003C3E">
        <w:t xml:space="preserve"> (12 percent) do not know and have not thought much about the issue at all and say that they could easily change their minds about global warming.</w:t>
      </w:r>
    </w:p>
    <w:p w:rsidR="00C1506E" w:rsidRPr="00003C3E" w:rsidRDefault="00C1506E" w:rsidP="00C1506E">
      <w:pPr>
        <w:pStyle w:val="Heading2"/>
      </w:pPr>
      <w:r w:rsidRPr="00003C3E">
        <w:rPr>
          <w:b/>
          <w:bCs/>
        </w:rPr>
        <w:t>The Doubtful</w:t>
      </w:r>
      <w:r w:rsidRPr="00003C3E">
        <w:t xml:space="preserve"> (11 percent) are evenly split among those who think global warming is happening, those who think it isn’t, and those who do not know. Many within this group believe that if global warming is happening, it is caused by natural changes in the environment. They believe that it won’t harm people for many decades, if at all, and they say that America is already doing enough to respond to the threat.</w:t>
      </w:r>
    </w:p>
    <w:p w:rsidR="00C1506E" w:rsidRPr="00003C3E" w:rsidRDefault="00C1506E" w:rsidP="00C1506E">
      <w:pPr>
        <w:pStyle w:val="Heading2"/>
      </w:pPr>
      <w:r w:rsidRPr="00003C3E">
        <w:rPr>
          <w:b/>
          <w:bCs/>
        </w:rPr>
        <w:t>The Dismissive</w:t>
      </w:r>
      <w:r w:rsidRPr="00003C3E">
        <w:t xml:space="preserve"> (7 percent), like the Alarmed, are actively engaged in the issue, but are on the opposite end of the spectrum. Most members of this group believe that global warming is not happening, is not a threat to either people or non-human nature, and strongly believe that it does not warrant a national response.</w:t>
      </w:r>
    </w:p>
    <w:p w:rsidR="00EB0CD8" w:rsidRDefault="00EB0CD8" w:rsidP="00EB0CD8">
      <w:pPr>
        <w:pStyle w:val="Heading1"/>
      </w:pPr>
      <w:r w:rsidRPr="00003C3E">
        <w:t>Self-introductions – go around the room and have each person introduce themselves</w:t>
      </w:r>
      <w:r>
        <w:t xml:space="preserve"> via </w:t>
      </w:r>
      <w:r w:rsidRPr="00003C3E">
        <w:t>6 Americas identification</w:t>
      </w:r>
      <w:r>
        <w:t>. Introduction: three questions I want you to answer</w:t>
      </w:r>
    </w:p>
    <w:p w:rsidR="00EB0CD8" w:rsidRPr="00003C3E" w:rsidRDefault="00EB0CD8" w:rsidP="00EB0CD8">
      <w:pPr>
        <w:pStyle w:val="Heading2"/>
      </w:pPr>
      <w:r w:rsidRPr="00003C3E">
        <w:t>What DON’T you know</w:t>
      </w:r>
      <w:r>
        <w:t xml:space="preserve"> about climate change</w:t>
      </w:r>
      <w:r w:rsidRPr="00003C3E">
        <w:t>?</w:t>
      </w:r>
    </w:p>
    <w:p w:rsidR="00EB0CD8" w:rsidRDefault="00EB0CD8" w:rsidP="00EB0CD8">
      <w:pPr>
        <w:pStyle w:val="Heading2"/>
      </w:pPr>
      <w:r w:rsidRPr="00003C3E">
        <w:t>What DO you know</w:t>
      </w:r>
      <w:r>
        <w:t xml:space="preserve"> about climate change</w:t>
      </w:r>
      <w:r w:rsidRPr="00003C3E">
        <w:t>?</w:t>
      </w:r>
    </w:p>
    <w:p w:rsidR="00EB0CD8" w:rsidRDefault="00EB0CD8" w:rsidP="00EB0CD8">
      <w:pPr>
        <w:pStyle w:val="Heading2"/>
      </w:pPr>
      <w:r w:rsidRPr="00003C3E">
        <w:t>What do you want to Learn?</w:t>
      </w:r>
    </w:p>
    <w:p w:rsidR="007D4C89" w:rsidRDefault="007D4C89" w:rsidP="00EB0CD8">
      <w:pPr>
        <w:pStyle w:val="Heading2"/>
      </w:pPr>
      <w:r>
        <w:t>Make a claim about climate change</w:t>
      </w:r>
    </w:p>
    <w:p w:rsidR="00A71A67" w:rsidRDefault="00327DEE" w:rsidP="0082087D">
      <w:pPr>
        <w:pStyle w:val="Heading1"/>
      </w:pPr>
      <w:r>
        <w:t xml:space="preserve">Climate change as a policy debate </w:t>
      </w:r>
      <w:r w:rsidR="0082087D">
        <w:t xml:space="preserve">and controversy </w:t>
      </w:r>
      <w:r w:rsidR="0067354A">
        <w:t>involving three types of claims</w:t>
      </w:r>
      <w:r w:rsidR="00A71A67">
        <w:t xml:space="preserve"> (</w:t>
      </w:r>
      <w:proofErr w:type="spellStart"/>
      <w:r w:rsidR="00A71A67">
        <w:t>Dessler</w:t>
      </w:r>
      <w:proofErr w:type="spellEnd"/>
      <w:r w:rsidR="00A71A67">
        <w:t xml:space="preserve"> and Parson, 2012, pp. 3-5)</w:t>
      </w:r>
    </w:p>
    <w:p w:rsidR="00A71A67" w:rsidRDefault="00E51E5F" w:rsidP="00A71A67">
      <w:pPr>
        <w:pStyle w:val="Heading2"/>
      </w:pPr>
      <w:r>
        <w:t>US Policy debate includes:</w:t>
      </w:r>
    </w:p>
    <w:p w:rsidR="00A71A67" w:rsidRDefault="00A71A67" w:rsidP="00A71A67">
      <w:pPr>
        <w:pStyle w:val="Heading3"/>
      </w:pPr>
      <w:r>
        <w:t>United States Senator and former presidential candidate John McCain: “The burning of oil and other fossil fuels is contributing to the dangerous accumulation of greenhouse gases in the Earth’s atmosphere, altering our climate with the potential for major social, economic and political upheaval.”</w:t>
      </w:r>
    </w:p>
    <w:p w:rsidR="00A71A67" w:rsidRDefault="00A71A67" w:rsidP="00A71A67">
      <w:pPr>
        <w:pStyle w:val="Heading3"/>
      </w:pPr>
      <w:r w:rsidRPr="0079258B">
        <w:t xml:space="preserve">Former UK Prime Minister Tony Blair and Netherlands Prime Minister Jan Peter </w:t>
      </w:r>
      <w:proofErr w:type="spellStart"/>
      <w:r w:rsidRPr="0079258B">
        <w:t>Balkenende</w:t>
      </w:r>
      <w:proofErr w:type="spellEnd"/>
      <w:r w:rsidRPr="0079258B">
        <w:t>: “The science of climate change has never been clearer.</w:t>
      </w:r>
      <w:r>
        <w:t>”</w:t>
      </w:r>
    </w:p>
    <w:p w:rsidR="00A71A67" w:rsidRDefault="00A71A67" w:rsidP="00A71A67">
      <w:pPr>
        <w:pStyle w:val="Heading3"/>
      </w:pPr>
      <w:r>
        <w:t>United Nations Secretary-General Ban Ki-moon: “The heat is on. We must act” (2013) but</w:t>
      </w:r>
      <w:r w:rsidR="0064131C">
        <w:t xml:space="preserve"> </w:t>
      </w:r>
      <w:r>
        <w:t xml:space="preserve">in 2007, said: “The science is clear. Climate change is happening. The impact is real. The </w:t>
      </w:r>
      <w:r w:rsidRPr="007858E7">
        <w:t>time to act is now.”</w:t>
      </w:r>
    </w:p>
    <w:p w:rsidR="00A71A67" w:rsidRDefault="00A71A67" w:rsidP="00A71A67">
      <w:pPr>
        <w:pStyle w:val="Heading3"/>
      </w:pPr>
      <w:r>
        <w:t xml:space="preserve">US Senator James Inhofe: “Anyone who pays even cursory attention to the issue understands that scientists vigorously disagree over whether human activities are responsible for global warming, or whether those activities will precipitate natural disasters. … With all of the hysteria, all of the fear, all of the phony science, could it be that man-made global warming is the greatest hoax ever perpetrated on the American people? It sure </w:t>
      </w:r>
      <w:r w:rsidRPr="007858E7">
        <w:t>sounds like it.”</w:t>
      </w:r>
    </w:p>
    <w:p w:rsidR="00A71A67" w:rsidRPr="0079258B" w:rsidRDefault="00A71A67" w:rsidP="00A71A67">
      <w:pPr>
        <w:pStyle w:val="Heading3"/>
      </w:pPr>
      <w:r>
        <w:lastRenderedPageBreak/>
        <w:t xml:space="preserve">Professor Richard </w:t>
      </w:r>
      <w:proofErr w:type="spellStart"/>
      <w:r>
        <w:t>Lindzen</w:t>
      </w:r>
      <w:proofErr w:type="spellEnd"/>
      <w:r>
        <w:t xml:space="preserve"> of the Massachusetts Institute of Technology: “Ambiguous scientific statements about climate are hyped by those with </w:t>
      </w:r>
      <w:r w:rsidRPr="006919D7">
        <w:t>a vested interest in alarm</w:t>
      </w:r>
      <w:r>
        <w:t>”</w:t>
      </w:r>
    </w:p>
    <w:p w:rsidR="00CA2AE1" w:rsidRDefault="00CA2AE1" w:rsidP="0067354A">
      <w:pPr>
        <w:pStyle w:val="Heading2"/>
      </w:pPr>
      <w:r>
        <w:t>Course will cover a wide range of claims about climate change and its helpful to think theoretically about what these claims look like.</w:t>
      </w:r>
    </w:p>
    <w:p w:rsidR="00823F71" w:rsidRDefault="00823F71" w:rsidP="0067354A">
      <w:pPr>
        <w:pStyle w:val="Heading2"/>
      </w:pPr>
      <w:r>
        <w:t>T</w:t>
      </w:r>
      <w:r w:rsidRPr="0067354A">
        <w:t>ypes of claims</w:t>
      </w:r>
      <w:r>
        <w:t xml:space="preserve">: </w:t>
      </w:r>
    </w:p>
    <w:p w:rsidR="00823F71" w:rsidRDefault="00823F71" w:rsidP="00823F71">
      <w:pPr>
        <w:pStyle w:val="Heading3"/>
      </w:pPr>
      <w:r>
        <w:t>Political controversy stems, at least in part, from competition among different t</w:t>
      </w:r>
      <w:r w:rsidRPr="0067354A">
        <w:t>ypes of claims</w:t>
      </w:r>
      <w:r>
        <w:t xml:space="preserve"> that we will see over the course of the term</w:t>
      </w:r>
    </w:p>
    <w:p w:rsidR="00B27455" w:rsidRPr="0067354A" w:rsidRDefault="00D73BD6" w:rsidP="0067354A">
      <w:pPr>
        <w:pStyle w:val="Heading3"/>
      </w:pPr>
      <w:r w:rsidRPr="0067354A">
        <w:t>Inference: claim about things we didn’t or can’t observe</w:t>
      </w:r>
    </w:p>
    <w:p w:rsidR="00B27455" w:rsidRDefault="00D73BD6" w:rsidP="0067354A">
      <w:pPr>
        <w:pStyle w:val="Heading3"/>
      </w:pPr>
      <w:r w:rsidRPr="0067354A">
        <w:t xml:space="preserve">Research seeks convincing arguments that claims are true </w:t>
      </w:r>
    </w:p>
    <w:p w:rsidR="00043458" w:rsidRDefault="0067354A" w:rsidP="0067354A">
      <w:pPr>
        <w:pStyle w:val="Heading2"/>
      </w:pPr>
      <w:r w:rsidRPr="0067354A">
        <w:rPr>
          <w:b/>
          <w:u w:val="single"/>
        </w:rPr>
        <w:t>Positive claims</w:t>
      </w:r>
      <w:r>
        <w:t xml:space="preserve"> </w:t>
      </w:r>
      <w:r w:rsidR="00043458">
        <w:t>about how the world IS</w:t>
      </w:r>
    </w:p>
    <w:p w:rsidR="0067354A" w:rsidRPr="0067354A" w:rsidRDefault="00823F71" w:rsidP="00043458">
      <w:pPr>
        <w:pStyle w:val="Heading3"/>
      </w:pPr>
      <w:r>
        <w:t>Traits of positive claims</w:t>
      </w:r>
    </w:p>
    <w:p w:rsidR="00043458" w:rsidRDefault="00823F71" w:rsidP="00043458">
      <w:pPr>
        <w:pStyle w:val="Heading4"/>
      </w:pPr>
      <w:r>
        <w:t>R</w:t>
      </w:r>
      <w:r w:rsidR="00043458">
        <w:t>ight and wrong answers</w:t>
      </w:r>
      <w:r>
        <w:t xml:space="preserve"> (if posed carefully)</w:t>
      </w:r>
    </w:p>
    <w:p w:rsidR="00043458" w:rsidRDefault="00823F71" w:rsidP="00043458">
      <w:pPr>
        <w:pStyle w:val="Heading4"/>
      </w:pPr>
      <w:r>
        <w:t>A</w:t>
      </w:r>
      <w:r w:rsidR="00043458">
        <w:t>nswers are universal, not relative</w:t>
      </w:r>
      <w:r>
        <w:t xml:space="preserve"> to who is making the claim</w:t>
      </w:r>
    </w:p>
    <w:p w:rsidR="00043458" w:rsidRDefault="00823F71" w:rsidP="00043458">
      <w:pPr>
        <w:pStyle w:val="Heading4"/>
      </w:pPr>
      <w:r>
        <w:t>A</w:t>
      </w:r>
      <w:r w:rsidR="00043458">
        <w:t>rguments about them</w:t>
      </w:r>
      <w:r>
        <w:t xml:space="preserve"> being right and wrong can be resolved through evidence</w:t>
      </w:r>
    </w:p>
    <w:p w:rsidR="00B27455" w:rsidRPr="0067354A" w:rsidRDefault="00D73BD6" w:rsidP="0067354A">
      <w:pPr>
        <w:pStyle w:val="Heading3"/>
      </w:pPr>
      <w:r w:rsidRPr="0067354A">
        <w:rPr>
          <w:b/>
          <w:bCs/>
          <w:u w:val="single"/>
        </w:rPr>
        <w:t>Descriptive inferences</w:t>
      </w:r>
      <w:r w:rsidRPr="0067354A">
        <w:t>: “THAT claims” about things that happened we DIDN’T observe</w:t>
      </w:r>
    </w:p>
    <w:p w:rsidR="0067354A" w:rsidRPr="00003C3E" w:rsidRDefault="0067354A" w:rsidP="0067354A">
      <w:pPr>
        <w:pStyle w:val="Heading4"/>
      </w:pPr>
      <w:r w:rsidRPr="00003C3E">
        <w:t>Earth continued to rotate on its axis last night -- evidence?</w:t>
      </w:r>
    </w:p>
    <w:p w:rsidR="0067354A" w:rsidRDefault="0067354A" w:rsidP="0067354A">
      <w:pPr>
        <w:pStyle w:val="Heading4"/>
      </w:pPr>
      <w:r w:rsidRPr="00003C3E">
        <w:t>I prepared for class: evidence=lecture notes in hand and reading from them</w:t>
      </w:r>
    </w:p>
    <w:p w:rsidR="00394411" w:rsidRPr="00003C3E" w:rsidRDefault="00394411" w:rsidP="0067354A">
      <w:pPr>
        <w:pStyle w:val="Heading4"/>
      </w:pPr>
      <w:r>
        <w:t xml:space="preserve">How do we know whether </w:t>
      </w:r>
      <w:r w:rsidR="00E035C3">
        <w:t>to believe these claims?</w:t>
      </w:r>
    </w:p>
    <w:p w:rsidR="00B27455" w:rsidRPr="0067354A" w:rsidRDefault="00D73BD6" w:rsidP="0067354A">
      <w:pPr>
        <w:pStyle w:val="Heading3"/>
      </w:pPr>
      <w:r w:rsidRPr="0067354A">
        <w:rPr>
          <w:b/>
          <w:bCs/>
          <w:u w:val="single"/>
        </w:rPr>
        <w:t>Causal inferences</w:t>
      </w:r>
      <w:r w:rsidRPr="0067354A">
        <w:t>: “WHY claims” about causes we CAN’T observe</w:t>
      </w:r>
    </w:p>
    <w:p w:rsidR="0067354A" w:rsidRPr="00003C3E" w:rsidRDefault="00394411" w:rsidP="0067354A">
      <w:pPr>
        <w:pStyle w:val="Heading4"/>
      </w:pPr>
      <w:r>
        <w:t xml:space="preserve">What causes </w:t>
      </w:r>
      <w:r w:rsidR="0067354A" w:rsidRPr="00003C3E">
        <w:t>Earth to rotate on its axis</w:t>
      </w:r>
      <w:r>
        <w:t>? Gravity – can’t observe it but believe it to be true because it best explains the evidence</w:t>
      </w:r>
    </w:p>
    <w:p w:rsidR="0067354A" w:rsidRDefault="00394411" w:rsidP="0067354A">
      <w:pPr>
        <w:pStyle w:val="Heading4"/>
      </w:pPr>
      <w:r>
        <w:t>Why did I prepare</w:t>
      </w:r>
      <w:r w:rsidR="0067354A" w:rsidRPr="00003C3E">
        <w:t xml:space="preserve"> for class</w:t>
      </w:r>
      <w:r>
        <w:t xml:space="preserve">? </w:t>
      </w:r>
    </w:p>
    <w:p w:rsidR="00394411" w:rsidRDefault="00394411" w:rsidP="00394411">
      <w:pPr>
        <w:pStyle w:val="Heading5"/>
      </w:pPr>
      <w:r>
        <w:t>Desire to provide best knowledge I can about global problem I care about</w:t>
      </w:r>
    </w:p>
    <w:p w:rsidR="00394411" w:rsidRDefault="00394411" w:rsidP="00394411">
      <w:pPr>
        <w:pStyle w:val="Heading5"/>
      </w:pPr>
      <w:r>
        <w:t>Fear of social embarrassment of showing up unprepared</w:t>
      </w:r>
    </w:p>
    <w:p w:rsidR="00394411" w:rsidRDefault="00394411" w:rsidP="00394411">
      <w:pPr>
        <w:pStyle w:val="Heading5"/>
      </w:pPr>
      <w:r>
        <w:t>Fear I would not be paid if I wasn’t prepared</w:t>
      </w:r>
    </w:p>
    <w:p w:rsidR="00394411" w:rsidRDefault="00394411" w:rsidP="00394411">
      <w:pPr>
        <w:pStyle w:val="Heading5"/>
      </w:pPr>
      <w:r>
        <w:t>How could we determine the difference among these?</w:t>
      </w:r>
    </w:p>
    <w:p w:rsidR="00043458" w:rsidRDefault="00043458" w:rsidP="00043458">
      <w:pPr>
        <w:pStyle w:val="Heading3"/>
      </w:pPr>
      <w:r>
        <w:t xml:space="preserve">Evidence is powerful but </w:t>
      </w:r>
      <w:r w:rsidR="00BE791F">
        <w:t xml:space="preserve">is also </w:t>
      </w:r>
      <w:r>
        <w:t>uncertain and can be disputed</w:t>
      </w:r>
    </w:p>
    <w:p w:rsidR="006145EA" w:rsidRDefault="006145EA" w:rsidP="006145EA">
      <w:pPr>
        <w:pStyle w:val="Heading4"/>
      </w:pPr>
      <w:r>
        <w:t>Evidence might be unavailable or unobtainable</w:t>
      </w:r>
    </w:p>
    <w:p w:rsidR="006145EA" w:rsidRDefault="006145EA" w:rsidP="006145EA">
      <w:pPr>
        <w:pStyle w:val="Heading4"/>
      </w:pPr>
      <w:r>
        <w:t>So, there IS a truth but, in some cases, we may be unsure about what that truth is</w:t>
      </w:r>
    </w:p>
    <w:p w:rsidR="00043458" w:rsidRDefault="00043458" w:rsidP="00043458">
      <w:pPr>
        <w:pStyle w:val="Heading4"/>
      </w:pPr>
      <w:r>
        <w:t>Interpretations matter sometimes</w:t>
      </w:r>
    </w:p>
    <w:p w:rsidR="00B27455" w:rsidRPr="0067354A" w:rsidRDefault="00D73BD6" w:rsidP="0067354A">
      <w:pPr>
        <w:pStyle w:val="Heading2"/>
      </w:pPr>
      <w:r w:rsidRPr="0067354A">
        <w:rPr>
          <w:b/>
          <w:bCs/>
          <w:u w:val="single"/>
        </w:rPr>
        <w:t>Normative claims</w:t>
      </w:r>
      <w:r w:rsidRPr="0067354A">
        <w:t xml:space="preserve">: </w:t>
      </w:r>
      <w:r w:rsidR="00BD3E1A">
        <w:t xml:space="preserve">“SHOULD claims” </w:t>
      </w:r>
      <w:r w:rsidRPr="0067354A">
        <w:t xml:space="preserve">about </w:t>
      </w:r>
      <w:r w:rsidR="00394411">
        <w:t xml:space="preserve">GOALS, about </w:t>
      </w:r>
      <w:r w:rsidRPr="0067354A">
        <w:t xml:space="preserve">how </w:t>
      </w:r>
      <w:r w:rsidR="00BD3E1A">
        <w:t xml:space="preserve">the </w:t>
      </w:r>
      <w:r w:rsidRPr="0067354A">
        <w:t xml:space="preserve">world </w:t>
      </w:r>
      <w:r w:rsidR="00BD3E1A" w:rsidRPr="0067354A">
        <w:t xml:space="preserve">should </w:t>
      </w:r>
      <w:r w:rsidRPr="0067354A">
        <w:t>be</w:t>
      </w:r>
      <w:r w:rsidR="00394411">
        <w:t>, about what we should strive for.</w:t>
      </w:r>
    </w:p>
    <w:p w:rsidR="00BD3E1A" w:rsidRDefault="00BD3E1A" w:rsidP="00327DEE">
      <w:pPr>
        <w:pStyle w:val="Heading3"/>
      </w:pPr>
      <w:r>
        <w:t xml:space="preserve">Fundamentally based in human values, that </w:t>
      </w:r>
      <w:r w:rsidR="003F7E55">
        <w:t>are not shared and are often contested</w:t>
      </w:r>
    </w:p>
    <w:p w:rsidR="00412F8E" w:rsidRDefault="00412F8E" w:rsidP="00327DEE">
      <w:pPr>
        <w:pStyle w:val="Heading3"/>
      </w:pPr>
      <w:r>
        <w:t>“We need to protect the environment”</w:t>
      </w:r>
    </w:p>
    <w:p w:rsidR="00412F8E" w:rsidRDefault="00412F8E" w:rsidP="00327DEE">
      <w:pPr>
        <w:pStyle w:val="Heading3"/>
      </w:pPr>
      <w:r>
        <w:t>“We need to ensure economic growth”</w:t>
      </w:r>
    </w:p>
    <w:p w:rsidR="00412F8E" w:rsidRDefault="00412F8E" w:rsidP="00327DEE">
      <w:pPr>
        <w:pStyle w:val="Heading3"/>
      </w:pPr>
      <w:r>
        <w:t>Values can often be embedded/obscure/hard-to-see</w:t>
      </w:r>
    </w:p>
    <w:p w:rsidR="0016498E" w:rsidRDefault="0016498E" w:rsidP="0016498E">
      <w:pPr>
        <w:pStyle w:val="Heading2"/>
      </w:pPr>
      <w:r w:rsidRPr="0016498E">
        <w:rPr>
          <w:b/>
          <w:u w:val="single"/>
        </w:rPr>
        <w:t>Prescriptive claims:</w:t>
      </w:r>
      <w:r>
        <w:t xml:space="preserve"> about what we should DO</w:t>
      </w:r>
    </w:p>
    <w:p w:rsidR="0016498E" w:rsidRDefault="004B53B3" w:rsidP="0016498E">
      <w:pPr>
        <w:pStyle w:val="Heading3"/>
      </w:pPr>
      <w:r>
        <w:t xml:space="preserve">Policy claims about actions to be taken that usually involve both </w:t>
      </w:r>
      <w:r w:rsidR="0016498E" w:rsidRPr="0016498E">
        <w:t>positive and normative</w:t>
      </w:r>
      <w:r>
        <w:t xml:space="preserve"> claims</w:t>
      </w:r>
    </w:p>
    <w:p w:rsidR="004B53B3" w:rsidRDefault="004B53B3" w:rsidP="0016498E">
      <w:pPr>
        <w:pStyle w:val="Heading3"/>
      </w:pPr>
      <w:r>
        <w:t>“We should adopt a carbon tax” vs. “We should adopt a cap-and-trade policy”</w:t>
      </w:r>
    </w:p>
    <w:p w:rsidR="004B53B3" w:rsidRDefault="004B53B3" w:rsidP="0016498E">
      <w:pPr>
        <w:pStyle w:val="Heading3"/>
      </w:pPr>
      <w:r>
        <w:t>Implicit cla</w:t>
      </w:r>
      <w:r w:rsidR="00A9148B">
        <w:t>ims that one policy will generate greater benefits, be more effective, etc. than some alternative.</w:t>
      </w:r>
    </w:p>
    <w:p w:rsidR="00A9148B" w:rsidRDefault="00A9148B" w:rsidP="0016498E">
      <w:pPr>
        <w:pStyle w:val="Heading3"/>
      </w:pPr>
      <w:r>
        <w:t>Many effects of a given policy</w:t>
      </w:r>
    </w:p>
    <w:p w:rsidR="00A9148B" w:rsidRDefault="00A9148B" w:rsidP="0016498E">
      <w:pPr>
        <w:pStyle w:val="Heading3"/>
      </w:pPr>
      <w:r>
        <w:t>Process of policy may matter as much as effectiveness, and this is important to politics of an issue</w:t>
      </w:r>
    </w:p>
    <w:p w:rsidR="00394411" w:rsidRDefault="00394411" w:rsidP="00394411">
      <w:pPr>
        <w:pStyle w:val="Heading2"/>
      </w:pPr>
      <w:r>
        <w:t xml:space="preserve">The controversy arises because </w:t>
      </w:r>
      <w:r w:rsidR="00FC7AEE">
        <w:t xml:space="preserve">most </w:t>
      </w:r>
      <w:r>
        <w:t>statements about climate change</w:t>
      </w:r>
      <w:r w:rsidR="00FC7AEE">
        <w:t xml:space="preserve"> combine</w:t>
      </w:r>
      <w:r>
        <w:t xml:space="preserve"> ALL three types of claims</w:t>
      </w:r>
    </w:p>
    <w:p w:rsidR="00394411" w:rsidRDefault="00394411" w:rsidP="00394411">
      <w:pPr>
        <w:pStyle w:val="Heading3"/>
      </w:pPr>
      <w:r>
        <w:t>Much value in separating positive and normative claims so that you can adjudicate the positive claims using evidence and then, separately, have arguments about the normative claims</w:t>
      </w:r>
    </w:p>
    <w:p w:rsidR="004B53B3" w:rsidRDefault="004B53B3" w:rsidP="004B53B3">
      <w:pPr>
        <w:pStyle w:val="Heading3"/>
      </w:pPr>
      <w:r>
        <w:t xml:space="preserve">How are different types of claims </w:t>
      </w:r>
      <w:proofErr w:type="gramStart"/>
      <w:r>
        <w:t>resolved:</w:t>
      </w:r>
      <w:proofErr w:type="gramEnd"/>
    </w:p>
    <w:p w:rsidR="004B53B3" w:rsidRDefault="004B53B3" w:rsidP="004B53B3">
      <w:pPr>
        <w:pStyle w:val="Heading4"/>
      </w:pPr>
      <w:r w:rsidRPr="004B53B3">
        <w:rPr>
          <w:rStyle w:val="RunInHeader"/>
        </w:rPr>
        <w:t>Positive claims:</w:t>
      </w:r>
      <w:r>
        <w:t xml:space="preserve"> </w:t>
      </w:r>
      <w:r w:rsidRPr="00EC4A20">
        <w:t>Use theory to make predictions of something and then see if “observations of real life” match the predictions.</w:t>
      </w:r>
    </w:p>
    <w:p w:rsidR="004B53B3" w:rsidRDefault="004B53B3" w:rsidP="004B53B3">
      <w:pPr>
        <w:pStyle w:val="Heading4"/>
      </w:pPr>
      <w:r w:rsidRPr="004B53B3">
        <w:rPr>
          <w:rStyle w:val="RunInHeader"/>
        </w:rPr>
        <w:t>Normative claims:</w:t>
      </w:r>
      <w:r>
        <w:t xml:space="preserve"> Fundamentally, resolved by power (real power /</w:t>
      </w:r>
      <w:r w:rsidR="00C639D5">
        <w:t xml:space="preserve"> </w:t>
      </w:r>
      <w:r>
        <w:t>voting power) while positive claims usually can be, at least conceptually, resolved by reference to evidence</w:t>
      </w:r>
    </w:p>
    <w:p w:rsidR="004B53B3" w:rsidRDefault="004B53B3" w:rsidP="004B53B3">
      <w:pPr>
        <w:pStyle w:val="Heading4"/>
      </w:pPr>
      <w:r w:rsidRPr="004B53B3">
        <w:rPr>
          <w:rStyle w:val="RunInHeader"/>
        </w:rPr>
        <w:t>P</w:t>
      </w:r>
      <w:r>
        <w:rPr>
          <w:rStyle w:val="RunInHeader"/>
        </w:rPr>
        <w:t>rescriptive</w:t>
      </w:r>
      <w:r w:rsidRPr="004B53B3">
        <w:rPr>
          <w:rStyle w:val="RunInHeader"/>
        </w:rPr>
        <w:t xml:space="preserve"> claims:</w:t>
      </w:r>
      <w:r>
        <w:t xml:space="preserve"> </w:t>
      </w:r>
      <w:r w:rsidRPr="00EC4A20">
        <w:t>Use theory to make predictions of something and then see if “observations of real life” match the predictions.</w:t>
      </w:r>
    </w:p>
    <w:p w:rsidR="00EC4A20" w:rsidRDefault="00EC4A20" w:rsidP="00EC4A20">
      <w:pPr>
        <w:pStyle w:val="Heading2"/>
      </w:pPr>
      <w:r>
        <w:t xml:space="preserve">How do you know if a </w:t>
      </w:r>
      <w:r w:rsidR="00A9148B">
        <w:t>claim is true?</w:t>
      </w:r>
    </w:p>
    <w:p w:rsidR="0082087D" w:rsidRDefault="0082087D" w:rsidP="0082087D">
      <w:pPr>
        <w:pStyle w:val="Heading1"/>
      </w:pPr>
      <w:r>
        <w:t>Syllabus review</w:t>
      </w:r>
    </w:p>
    <w:p w:rsidR="0039279D" w:rsidRDefault="00A93C20" w:rsidP="0082087D">
      <w:pPr>
        <w:pStyle w:val="Heading2"/>
      </w:pPr>
      <w:r>
        <w:t xml:space="preserve">READ THE SYLLABUS </w:t>
      </w:r>
    </w:p>
    <w:p w:rsidR="008362F4" w:rsidRPr="0039279D" w:rsidRDefault="0039279D" w:rsidP="0039279D">
      <w:pPr>
        <w:pStyle w:val="Heading3"/>
      </w:pPr>
      <w:r w:rsidRPr="0039279D">
        <w:lastRenderedPageBreak/>
        <w:t>All readings are online, but let me know if not</w:t>
      </w:r>
    </w:p>
    <w:p w:rsidR="008362F4" w:rsidRPr="0039279D" w:rsidRDefault="0039279D" w:rsidP="0039279D">
      <w:pPr>
        <w:pStyle w:val="Heading3"/>
      </w:pPr>
      <w:r w:rsidRPr="0039279D">
        <w:t xml:space="preserve">Don’t be daunted by </w:t>
      </w:r>
      <w:r w:rsidRPr="0039279D">
        <w:rPr>
          <w:b/>
          <w:bCs/>
          <w:i/>
          <w:iCs/>
        </w:rPr>
        <w:t xml:space="preserve">large number </w:t>
      </w:r>
      <w:r w:rsidRPr="0039279D">
        <w:t>of readings: total pages</w:t>
      </w:r>
      <w:r w:rsidR="00C639D5">
        <w:t xml:space="preserve"> </w:t>
      </w:r>
      <w:r w:rsidRPr="0039279D">
        <w:t>per class session is rather small.</w:t>
      </w:r>
    </w:p>
    <w:p w:rsidR="008362F4" w:rsidRPr="0039279D" w:rsidRDefault="0039279D" w:rsidP="0039279D">
      <w:pPr>
        <w:pStyle w:val="Heading3"/>
      </w:pPr>
      <w:r w:rsidRPr="0039279D">
        <w:t xml:space="preserve">Do NOT count on me announcing all due dates. I will try to announce in class and via </w:t>
      </w:r>
      <w:r w:rsidR="00C639D5">
        <w:t>Canvas</w:t>
      </w:r>
      <w:r w:rsidRPr="0039279D">
        <w:t xml:space="preserve"> but your responsibility. All dates are on the Syllabus.</w:t>
      </w:r>
    </w:p>
    <w:p w:rsidR="0082087D" w:rsidRPr="00A556B6" w:rsidRDefault="0082087D" w:rsidP="0082087D">
      <w:pPr>
        <w:pStyle w:val="Heading2"/>
      </w:pPr>
      <w:r w:rsidRPr="00A556B6">
        <w:t xml:space="preserve">Class participation </w:t>
      </w:r>
    </w:p>
    <w:p w:rsidR="0082087D" w:rsidRPr="00A556B6" w:rsidRDefault="0082087D" w:rsidP="0082087D">
      <w:pPr>
        <w:pStyle w:val="Heading3"/>
      </w:pPr>
      <w:r w:rsidRPr="00A556B6">
        <w:t>Attendance and active class participation is required. This is a seminar class and the expectation will be that all students come in having done all the readings and taken time to think about them before class. Although that takes more work up front, the payoff in terms of what everyone learns from the class is huge. It will be a much better class if we all learn from each other, rather than all learning from the professor.</w:t>
      </w:r>
    </w:p>
    <w:p w:rsidR="0082087D" w:rsidRPr="00003C3E" w:rsidRDefault="0082087D" w:rsidP="0082087D">
      <w:pPr>
        <w:pStyle w:val="Heading2"/>
      </w:pPr>
      <w:r>
        <w:t xml:space="preserve">Week 1 assignment (0%): </w:t>
      </w:r>
      <w:r w:rsidRPr="00003C3E">
        <w:t>“Plagiarism / Academic Integrity assignment” (0% of grade)</w:t>
      </w:r>
    </w:p>
    <w:p w:rsidR="0082087D" w:rsidRDefault="0082087D" w:rsidP="0082087D">
      <w:pPr>
        <w:pStyle w:val="Heading3"/>
      </w:pPr>
      <w:r w:rsidRPr="00003C3E">
        <w:t xml:space="preserve">Read the plagiarism links in the </w:t>
      </w:r>
      <w:r w:rsidR="00C639D5">
        <w:t>Canvas</w:t>
      </w:r>
      <w:r w:rsidRPr="00003C3E">
        <w:t xml:space="preserve"> announcements and come in with any questions you have. Make sure you read my policy on plagiarism below, as well.</w:t>
      </w:r>
    </w:p>
    <w:p w:rsidR="0082087D" w:rsidRDefault="0057669D" w:rsidP="0082087D">
      <w:pPr>
        <w:pStyle w:val="Heading2"/>
      </w:pPr>
      <w:r>
        <w:t>A</w:t>
      </w:r>
      <w:r w:rsidR="0082087D">
        <w:t>ssignment</w:t>
      </w:r>
      <w:r>
        <w:t>s</w:t>
      </w:r>
      <w:r w:rsidR="0082087D">
        <w:t xml:space="preserve"> </w:t>
      </w:r>
    </w:p>
    <w:p w:rsidR="0082087D" w:rsidRDefault="0082087D" w:rsidP="0082087D">
      <w:pPr>
        <w:pStyle w:val="Heading3"/>
      </w:pPr>
      <w:r>
        <w:t xml:space="preserve">Local Climate Change Graphs </w:t>
      </w:r>
    </w:p>
    <w:p w:rsidR="004B5E19" w:rsidRDefault="004B5E19" w:rsidP="0082087D">
      <w:pPr>
        <w:pStyle w:val="Heading3"/>
      </w:pPr>
      <w:r>
        <w:t>Short analysis paper: What drives CO2 emissions?</w:t>
      </w:r>
    </w:p>
    <w:p w:rsidR="004B5E19" w:rsidRDefault="004B5E19" w:rsidP="0082087D">
      <w:pPr>
        <w:pStyle w:val="Heading3"/>
      </w:pPr>
      <w:r>
        <w:t>Essay: Different things we believe</w:t>
      </w:r>
    </w:p>
    <w:p w:rsidR="004B5E19" w:rsidRDefault="004B5E19" w:rsidP="0082087D">
      <w:pPr>
        <w:pStyle w:val="Heading3"/>
      </w:pPr>
      <w:r>
        <w:t>First Draft of Paper due at beginning of class</w:t>
      </w:r>
    </w:p>
    <w:p w:rsidR="0082087D" w:rsidRPr="00CE0085" w:rsidRDefault="0082087D" w:rsidP="00B14077">
      <w:pPr>
        <w:pStyle w:val="Heading3"/>
      </w:pPr>
      <w:r>
        <w:t>Week 3 and subsequent: TWO Response paper assignments</w:t>
      </w:r>
      <w:r w:rsidR="00B14077">
        <w:t xml:space="preserve">. </w:t>
      </w:r>
      <w:r w:rsidRPr="00CE0085">
        <w:t xml:space="preserve">Each student will write </w:t>
      </w:r>
      <w:r>
        <w:t xml:space="preserve">TWO </w:t>
      </w:r>
      <w:r w:rsidRPr="00CE0085">
        <w:t>response paper</w:t>
      </w:r>
      <w:r>
        <w:t>s</w:t>
      </w:r>
      <w:r w:rsidRPr="00CE0085">
        <w:t xml:space="preserve"> covering the readings for </w:t>
      </w:r>
      <w:r>
        <w:t xml:space="preserve">two </w:t>
      </w:r>
      <w:r w:rsidRPr="00CE0085">
        <w:t>class session</w:t>
      </w:r>
      <w:r>
        <w:t>s (4 weeks apart)</w:t>
      </w:r>
      <w:r w:rsidRPr="00CE0085">
        <w:t xml:space="preserve">. Each student will be required to help lead discussion for that session. Response papers can be no </w:t>
      </w:r>
      <w:r>
        <w:t>more than 1200 words and should include</w:t>
      </w:r>
    </w:p>
    <w:p w:rsidR="0082087D" w:rsidRPr="00CE0085" w:rsidRDefault="0082087D" w:rsidP="00B14077">
      <w:pPr>
        <w:pStyle w:val="Heading4"/>
      </w:pPr>
      <w:r w:rsidRPr="00CE0085">
        <w:t xml:space="preserve">Section 1: Clearly identify </w:t>
      </w:r>
      <w:r w:rsidRPr="00CE0085">
        <w:rPr>
          <w:b/>
        </w:rPr>
        <w:t>at least 3 claims</w:t>
      </w:r>
      <w:r w:rsidRPr="00CE0085">
        <w:t xml:space="preserve"> that arise from </w:t>
      </w:r>
      <w:r w:rsidRPr="00CE0085">
        <w:rPr>
          <w:b/>
        </w:rPr>
        <w:t>at least 3 of the readings</w:t>
      </w:r>
      <w:r w:rsidRPr="00CE0085">
        <w:t>. That is, summarize points of agreement or disagreement across at least 3 of the readings.</w:t>
      </w:r>
    </w:p>
    <w:p w:rsidR="0082087D" w:rsidRPr="00CE0085" w:rsidRDefault="0082087D" w:rsidP="00B14077">
      <w:pPr>
        <w:pStyle w:val="Heading4"/>
      </w:pPr>
      <w:r w:rsidRPr="00CE0085">
        <w:t>Section 2: State whether you believe these claims and why or why not? What “ingredients” make these good arguments OR what ingredients that are lacking make these poor arguments? Why are some of the articles more convincing than the others?</w:t>
      </w:r>
    </w:p>
    <w:p w:rsidR="0082087D" w:rsidRDefault="0082087D" w:rsidP="00B14077">
      <w:pPr>
        <w:pStyle w:val="Heading4"/>
      </w:pPr>
      <w:r w:rsidRPr="00CE0085">
        <w:t>Section 3: Clearly state two lessons about making good arguments learned from these pieces.</w:t>
      </w:r>
    </w:p>
    <w:p w:rsidR="0082087D" w:rsidRPr="00003C3E" w:rsidRDefault="0082087D" w:rsidP="00B14077">
      <w:pPr>
        <w:pStyle w:val="Heading3"/>
      </w:pPr>
      <w:r>
        <w:t>Final paper assignment: Final Research Paper and 2</w:t>
      </w:r>
      <w:r w:rsidRPr="00003C3E">
        <w:t xml:space="preserve"> </w:t>
      </w:r>
      <w:r w:rsidR="003D35CC">
        <w:t xml:space="preserve">draft </w:t>
      </w:r>
      <w:r w:rsidRPr="00003C3E">
        <w:t>assignments</w:t>
      </w:r>
    </w:p>
    <w:p w:rsidR="0082087D" w:rsidRPr="00CE0085" w:rsidRDefault="00B14077" w:rsidP="00B14077">
      <w:pPr>
        <w:pStyle w:val="Heading4"/>
      </w:pPr>
      <w:r>
        <w:t xml:space="preserve">Final research paper </w:t>
      </w:r>
    </w:p>
    <w:p w:rsidR="0082087D" w:rsidRPr="00CE0085" w:rsidRDefault="0082087D" w:rsidP="00B14077">
      <w:pPr>
        <w:pStyle w:val="Heading4"/>
      </w:pPr>
      <w:r w:rsidRPr="00CE0085">
        <w:t xml:space="preserve">Two paper drafts to help you build toward the final paper </w:t>
      </w:r>
    </w:p>
    <w:p w:rsidR="0082087D" w:rsidRPr="00003C3E" w:rsidRDefault="0082087D" w:rsidP="00B14077">
      <w:pPr>
        <w:pStyle w:val="Heading4"/>
      </w:pPr>
      <w:r w:rsidRPr="00003C3E">
        <w:t>Very open to topics.</w:t>
      </w:r>
    </w:p>
    <w:p w:rsidR="0082087D" w:rsidRPr="00003C3E" w:rsidRDefault="0082087D" w:rsidP="00B14077">
      <w:pPr>
        <w:pStyle w:val="Heading4"/>
      </w:pPr>
      <w:r w:rsidRPr="00003C3E">
        <w:t>Brainstorm on topics for a bit -- lots of open questions in the field</w:t>
      </w:r>
    </w:p>
    <w:p w:rsidR="0082087D" w:rsidRPr="00003C3E" w:rsidRDefault="0082087D" w:rsidP="00B14077">
      <w:pPr>
        <w:pStyle w:val="Heading4"/>
      </w:pPr>
      <w:r w:rsidRPr="00003C3E">
        <w:t>Not opinions.</w:t>
      </w:r>
      <w:r>
        <w:t xml:space="preserve"> </w:t>
      </w:r>
      <w:r w:rsidRPr="00003C3E">
        <w:t>NOT Normative questions.</w:t>
      </w:r>
      <w:r>
        <w:t xml:space="preserve"> </w:t>
      </w:r>
      <w:r w:rsidRPr="00003C3E">
        <w:t>Not Descriptive inference.</w:t>
      </w:r>
      <w:r>
        <w:t xml:space="preserve"> </w:t>
      </w:r>
    </w:p>
    <w:p w:rsidR="0082087D" w:rsidRPr="00003C3E" w:rsidRDefault="0082087D" w:rsidP="00B14077">
      <w:pPr>
        <w:pStyle w:val="Heading4"/>
      </w:pPr>
      <w:r w:rsidRPr="00003C3E">
        <w:t>Must involve CAUSAL inference.</w:t>
      </w:r>
    </w:p>
    <w:p w:rsidR="0082087D" w:rsidRPr="00003C3E" w:rsidRDefault="0082087D" w:rsidP="00B14077">
      <w:pPr>
        <w:pStyle w:val="Heading4"/>
      </w:pPr>
      <w:r w:rsidRPr="00003C3E">
        <w:t>Past-oriented but so they are future-relevant and credible.</w:t>
      </w:r>
    </w:p>
    <w:p w:rsidR="0082087D" w:rsidRDefault="0082087D" w:rsidP="0082087D">
      <w:pPr>
        <w:pStyle w:val="Heading1"/>
      </w:pPr>
      <w:r>
        <w:t xml:space="preserve">Review reading assignments for next </w:t>
      </w:r>
      <w:r w:rsidR="00EA40F5">
        <w:t>few classes</w:t>
      </w:r>
    </w:p>
    <w:p w:rsidR="0082087D" w:rsidRPr="00003C3E" w:rsidRDefault="0082087D" w:rsidP="0082087D">
      <w:pPr>
        <w:pStyle w:val="Heading1"/>
        <w:numPr>
          <w:ilvl w:val="0"/>
          <w:numId w:val="0"/>
        </w:numPr>
        <w:ind w:left="432" w:hanging="432"/>
      </w:pPr>
    </w:p>
    <w:sectPr w:rsidR="0082087D" w:rsidRPr="00003C3E"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78F052"/>
    <w:lvl w:ilvl="0">
      <w:start w:val="1"/>
      <w:numFmt w:val="decimal"/>
      <w:pStyle w:val="ListNumber"/>
      <w:lvlText w:val="%1."/>
      <w:lvlJc w:val="left"/>
      <w:pPr>
        <w:tabs>
          <w:tab w:val="num" w:pos="360"/>
        </w:tabs>
        <w:ind w:left="720" w:hanging="360"/>
      </w:pPr>
      <w:rPr>
        <w:rFonts w:hint="default"/>
      </w:rPr>
    </w:lvl>
  </w:abstractNum>
  <w:abstractNum w:abstractNumId="1"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2E7D3CE3"/>
    <w:multiLevelType w:val="hybridMultilevel"/>
    <w:tmpl w:val="281AC052"/>
    <w:lvl w:ilvl="0" w:tplc="C150B88A">
      <w:start w:val="1"/>
      <w:numFmt w:val="bullet"/>
      <w:lvlText w:val=""/>
      <w:lvlJc w:val="left"/>
      <w:pPr>
        <w:tabs>
          <w:tab w:val="num" w:pos="720"/>
        </w:tabs>
        <w:ind w:left="720" w:hanging="360"/>
      </w:pPr>
      <w:rPr>
        <w:rFonts w:ascii="Wingdings 2" w:hAnsi="Wingdings 2" w:hint="default"/>
      </w:rPr>
    </w:lvl>
    <w:lvl w:ilvl="1" w:tplc="3340987A">
      <w:start w:val="1"/>
      <w:numFmt w:val="bullet"/>
      <w:lvlText w:val=""/>
      <w:lvlJc w:val="left"/>
      <w:pPr>
        <w:tabs>
          <w:tab w:val="num" w:pos="1440"/>
        </w:tabs>
        <w:ind w:left="1440" w:hanging="360"/>
      </w:pPr>
      <w:rPr>
        <w:rFonts w:ascii="Wingdings 2" w:hAnsi="Wingdings 2" w:hint="default"/>
      </w:rPr>
    </w:lvl>
    <w:lvl w:ilvl="2" w:tplc="0E149526" w:tentative="1">
      <w:start w:val="1"/>
      <w:numFmt w:val="bullet"/>
      <w:lvlText w:val=""/>
      <w:lvlJc w:val="left"/>
      <w:pPr>
        <w:tabs>
          <w:tab w:val="num" w:pos="2160"/>
        </w:tabs>
        <w:ind w:left="2160" w:hanging="360"/>
      </w:pPr>
      <w:rPr>
        <w:rFonts w:ascii="Wingdings 2" w:hAnsi="Wingdings 2" w:hint="default"/>
      </w:rPr>
    </w:lvl>
    <w:lvl w:ilvl="3" w:tplc="4EC41104" w:tentative="1">
      <w:start w:val="1"/>
      <w:numFmt w:val="bullet"/>
      <w:lvlText w:val=""/>
      <w:lvlJc w:val="left"/>
      <w:pPr>
        <w:tabs>
          <w:tab w:val="num" w:pos="2880"/>
        </w:tabs>
        <w:ind w:left="2880" w:hanging="360"/>
      </w:pPr>
      <w:rPr>
        <w:rFonts w:ascii="Wingdings 2" w:hAnsi="Wingdings 2" w:hint="default"/>
      </w:rPr>
    </w:lvl>
    <w:lvl w:ilvl="4" w:tplc="12C2E486" w:tentative="1">
      <w:start w:val="1"/>
      <w:numFmt w:val="bullet"/>
      <w:lvlText w:val=""/>
      <w:lvlJc w:val="left"/>
      <w:pPr>
        <w:tabs>
          <w:tab w:val="num" w:pos="3600"/>
        </w:tabs>
        <w:ind w:left="3600" w:hanging="360"/>
      </w:pPr>
      <w:rPr>
        <w:rFonts w:ascii="Wingdings 2" w:hAnsi="Wingdings 2" w:hint="default"/>
      </w:rPr>
    </w:lvl>
    <w:lvl w:ilvl="5" w:tplc="6FBE6FDA" w:tentative="1">
      <w:start w:val="1"/>
      <w:numFmt w:val="bullet"/>
      <w:lvlText w:val=""/>
      <w:lvlJc w:val="left"/>
      <w:pPr>
        <w:tabs>
          <w:tab w:val="num" w:pos="4320"/>
        </w:tabs>
        <w:ind w:left="4320" w:hanging="360"/>
      </w:pPr>
      <w:rPr>
        <w:rFonts w:ascii="Wingdings 2" w:hAnsi="Wingdings 2" w:hint="default"/>
      </w:rPr>
    </w:lvl>
    <w:lvl w:ilvl="6" w:tplc="5CF486AA" w:tentative="1">
      <w:start w:val="1"/>
      <w:numFmt w:val="bullet"/>
      <w:lvlText w:val=""/>
      <w:lvlJc w:val="left"/>
      <w:pPr>
        <w:tabs>
          <w:tab w:val="num" w:pos="5040"/>
        </w:tabs>
        <w:ind w:left="5040" w:hanging="360"/>
      </w:pPr>
      <w:rPr>
        <w:rFonts w:ascii="Wingdings 2" w:hAnsi="Wingdings 2" w:hint="default"/>
      </w:rPr>
    </w:lvl>
    <w:lvl w:ilvl="7" w:tplc="BF4EBEBC" w:tentative="1">
      <w:start w:val="1"/>
      <w:numFmt w:val="bullet"/>
      <w:lvlText w:val=""/>
      <w:lvlJc w:val="left"/>
      <w:pPr>
        <w:tabs>
          <w:tab w:val="num" w:pos="5760"/>
        </w:tabs>
        <w:ind w:left="5760" w:hanging="360"/>
      </w:pPr>
      <w:rPr>
        <w:rFonts w:ascii="Wingdings 2" w:hAnsi="Wingdings 2" w:hint="default"/>
      </w:rPr>
    </w:lvl>
    <w:lvl w:ilvl="8" w:tplc="B5D8B78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12E23C3"/>
    <w:multiLevelType w:val="hybridMultilevel"/>
    <w:tmpl w:val="57FA6384"/>
    <w:lvl w:ilvl="0" w:tplc="086A12D4">
      <w:start w:val="1"/>
      <w:numFmt w:val="bullet"/>
      <w:pStyle w:val="ListBulle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6B20B2"/>
    <w:multiLevelType w:val="hybridMultilevel"/>
    <w:tmpl w:val="F138A6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 w:numId="2">
    <w:abstractNumId w:val="4"/>
  </w:num>
  <w:num w:numId="3">
    <w:abstractNumId w:val="1"/>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E9"/>
    <w:rsid w:val="00003BCE"/>
    <w:rsid w:val="00003C3E"/>
    <w:rsid w:val="00014776"/>
    <w:rsid w:val="00021821"/>
    <w:rsid w:val="00023438"/>
    <w:rsid w:val="00034049"/>
    <w:rsid w:val="00043458"/>
    <w:rsid w:val="0004633F"/>
    <w:rsid w:val="00051D99"/>
    <w:rsid w:val="000635E9"/>
    <w:rsid w:val="00066FFE"/>
    <w:rsid w:val="00067648"/>
    <w:rsid w:val="00076689"/>
    <w:rsid w:val="000766CE"/>
    <w:rsid w:val="0007705F"/>
    <w:rsid w:val="00096AFB"/>
    <w:rsid w:val="000A2826"/>
    <w:rsid w:val="000B068E"/>
    <w:rsid w:val="000D214F"/>
    <w:rsid w:val="00102ED0"/>
    <w:rsid w:val="0010471F"/>
    <w:rsid w:val="001351C0"/>
    <w:rsid w:val="00135E9A"/>
    <w:rsid w:val="00163BA4"/>
    <w:rsid w:val="0016498E"/>
    <w:rsid w:val="0017614D"/>
    <w:rsid w:val="00180E59"/>
    <w:rsid w:val="001B04C1"/>
    <w:rsid w:val="001B1360"/>
    <w:rsid w:val="001C5AFE"/>
    <w:rsid w:val="001D3351"/>
    <w:rsid w:val="001D3D54"/>
    <w:rsid w:val="001D72A6"/>
    <w:rsid w:val="001D795A"/>
    <w:rsid w:val="001D7D30"/>
    <w:rsid w:val="001E3BEA"/>
    <w:rsid w:val="002019B8"/>
    <w:rsid w:val="0020474B"/>
    <w:rsid w:val="0021478B"/>
    <w:rsid w:val="00221A1C"/>
    <w:rsid w:val="0022254C"/>
    <w:rsid w:val="00226CA4"/>
    <w:rsid w:val="00232100"/>
    <w:rsid w:val="00246DC1"/>
    <w:rsid w:val="002709E3"/>
    <w:rsid w:val="002720B3"/>
    <w:rsid w:val="002860C0"/>
    <w:rsid w:val="002B37E6"/>
    <w:rsid w:val="002B3835"/>
    <w:rsid w:val="002D4DE5"/>
    <w:rsid w:val="002F11F6"/>
    <w:rsid w:val="002F2550"/>
    <w:rsid w:val="00312D93"/>
    <w:rsid w:val="003202A8"/>
    <w:rsid w:val="0032088F"/>
    <w:rsid w:val="00322357"/>
    <w:rsid w:val="00327DEE"/>
    <w:rsid w:val="00332ECD"/>
    <w:rsid w:val="003335BD"/>
    <w:rsid w:val="00335103"/>
    <w:rsid w:val="0034295B"/>
    <w:rsid w:val="0035766A"/>
    <w:rsid w:val="00360440"/>
    <w:rsid w:val="00366FA0"/>
    <w:rsid w:val="003704C4"/>
    <w:rsid w:val="0037221C"/>
    <w:rsid w:val="00380C99"/>
    <w:rsid w:val="00383C7B"/>
    <w:rsid w:val="0038555A"/>
    <w:rsid w:val="0039279D"/>
    <w:rsid w:val="00392E78"/>
    <w:rsid w:val="00394411"/>
    <w:rsid w:val="003A5DA1"/>
    <w:rsid w:val="003B008D"/>
    <w:rsid w:val="003B27A3"/>
    <w:rsid w:val="003C003C"/>
    <w:rsid w:val="003C4D67"/>
    <w:rsid w:val="003C7F4F"/>
    <w:rsid w:val="003D35CC"/>
    <w:rsid w:val="003E0379"/>
    <w:rsid w:val="003E3C75"/>
    <w:rsid w:val="003F7E55"/>
    <w:rsid w:val="004063AA"/>
    <w:rsid w:val="004069B0"/>
    <w:rsid w:val="00412F8E"/>
    <w:rsid w:val="00431154"/>
    <w:rsid w:val="00431664"/>
    <w:rsid w:val="004348BA"/>
    <w:rsid w:val="00452EDF"/>
    <w:rsid w:val="00461A48"/>
    <w:rsid w:val="00473BC6"/>
    <w:rsid w:val="00475602"/>
    <w:rsid w:val="004775EC"/>
    <w:rsid w:val="00477F99"/>
    <w:rsid w:val="0048016E"/>
    <w:rsid w:val="004A524C"/>
    <w:rsid w:val="004B53B3"/>
    <w:rsid w:val="004B5E19"/>
    <w:rsid w:val="004C1944"/>
    <w:rsid w:val="004C5AD7"/>
    <w:rsid w:val="00514F86"/>
    <w:rsid w:val="005155D0"/>
    <w:rsid w:val="005245ED"/>
    <w:rsid w:val="00534D81"/>
    <w:rsid w:val="00534DB6"/>
    <w:rsid w:val="00535F7F"/>
    <w:rsid w:val="00541590"/>
    <w:rsid w:val="0054479D"/>
    <w:rsid w:val="00553F02"/>
    <w:rsid w:val="005543D8"/>
    <w:rsid w:val="00567018"/>
    <w:rsid w:val="005678CA"/>
    <w:rsid w:val="00570615"/>
    <w:rsid w:val="00574685"/>
    <w:rsid w:val="0057669D"/>
    <w:rsid w:val="005811B2"/>
    <w:rsid w:val="005851FE"/>
    <w:rsid w:val="00590B1A"/>
    <w:rsid w:val="005923EC"/>
    <w:rsid w:val="005B351D"/>
    <w:rsid w:val="005C7BFE"/>
    <w:rsid w:val="005D472F"/>
    <w:rsid w:val="005E073B"/>
    <w:rsid w:val="00604C60"/>
    <w:rsid w:val="006145EA"/>
    <w:rsid w:val="0061553F"/>
    <w:rsid w:val="0064131C"/>
    <w:rsid w:val="00641AF8"/>
    <w:rsid w:val="00651311"/>
    <w:rsid w:val="0065455C"/>
    <w:rsid w:val="0065751B"/>
    <w:rsid w:val="0066159B"/>
    <w:rsid w:val="00672B35"/>
    <w:rsid w:val="0067354A"/>
    <w:rsid w:val="006742D6"/>
    <w:rsid w:val="00674681"/>
    <w:rsid w:val="0067518B"/>
    <w:rsid w:val="006963AD"/>
    <w:rsid w:val="006A7E51"/>
    <w:rsid w:val="006B01C3"/>
    <w:rsid w:val="006B5BEB"/>
    <w:rsid w:val="006B5EDF"/>
    <w:rsid w:val="006B60F0"/>
    <w:rsid w:val="006D5C2B"/>
    <w:rsid w:val="006F3C18"/>
    <w:rsid w:val="00705CA0"/>
    <w:rsid w:val="00707877"/>
    <w:rsid w:val="00710B12"/>
    <w:rsid w:val="00712B0B"/>
    <w:rsid w:val="00713D49"/>
    <w:rsid w:val="007156FD"/>
    <w:rsid w:val="007463E1"/>
    <w:rsid w:val="00752CD7"/>
    <w:rsid w:val="0076046C"/>
    <w:rsid w:val="00761BE7"/>
    <w:rsid w:val="00762CC3"/>
    <w:rsid w:val="00776F42"/>
    <w:rsid w:val="00785F14"/>
    <w:rsid w:val="007B7636"/>
    <w:rsid w:val="007D06A8"/>
    <w:rsid w:val="007D1A61"/>
    <w:rsid w:val="007D4C89"/>
    <w:rsid w:val="007E11F5"/>
    <w:rsid w:val="007E1540"/>
    <w:rsid w:val="007E27CA"/>
    <w:rsid w:val="007F2A8B"/>
    <w:rsid w:val="007F37C8"/>
    <w:rsid w:val="00801C9F"/>
    <w:rsid w:val="00804E4D"/>
    <w:rsid w:val="00817C2E"/>
    <w:rsid w:val="0082087D"/>
    <w:rsid w:val="00823F71"/>
    <w:rsid w:val="008362F4"/>
    <w:rsid w:val="00851B97"/>
    <w:rsid w:val="00863F58"/>
    <w:rsid w:val="00864A74"/>
    <w:rsid w:val="00866154"/>
    <w:rsid w:val="00873CD7"/>
    <w:rsid w:val="00887C09"/>
    <w:rsid w:val="00890623"/>
    <w:rsid w:val="008A5CAD"/>
    <w:rsid w:val="008B3B87"/>
    <w:rsid w:val="008B420F"/>
    <w:rsid w:val="008C7458"/>
    <w:rsid w:val="009061B9"/>
    <w:rsid w:val="00914A22"/>
    <w:rsid w:val="00925BF3"/>
    <w:rsid w:val="00934418"/>
    <w:rsid w:val="0093522B"/>
    <w:rsid w:val="00940DF7"/>
    <w:rsid w:val="00977F2B"/>
    <w:rsid w:val="009845F1"/>
    <w:rsid w:val="009A0C79"/>
    <w:rsid w:val="009A19DC"/>
    <w:rsid w:val="009C450E"/>
    <w:rsid w:val="009C5A1E"/>
    <w:rsid w:val="009D3D5D"/>
    <w:rsid w:val="00A02AC4"/>
    <w:rsid w:val="00A051AB"/>
    <w:rsid w:val="00A12C1B"/>
    <w:rsid w:val="00A17B0F"/>
    <w:rsid w:val="00A260EB"/>
    <w:rsid w:val="00A50323"/>
    <w:rsid w:val="00A5076E"/>
    <w:rsid w:val="00A556B6"/>
    <w:rsid w:val="00A628CD"/>
    <w:rsid w:val="00A71A67"/>
    <w:rsid w:val="00A8463E"/>
    <w:rsid w:val="00A84CFF"/>
    <w:rsid w:val="00A875FC"/>
    <w:rsid w:val="00A87CF5"/>
    <w:rsid w:val="00A9148B"/>
    <w:rsid w:val="00A93C20"/>
    <w:rsid w:val="00A94BF4"/>
    <w:rsid w:val="00AB7E4C"/>
    <w:rsid w:val="00AC3D4B"/>
    <w:rsid w:val="00AC5228"/>
    <w:rsid w:val="00AD6624"/>
    <w:rsid w:val="00AE2153"/>
    <w:rsid w:val="00AE3397"/>
    <w:rsid w:val="00AE3742"/>
    <w:rsid w:val="00AE3EB9"/>
    <w:rsid w:val="00B00217"/>
    <w:rsid w:val="00B14077"/>
    <w:rsid w:val="00B165D6"/>
    <w:rsid w:val="00B226C0"/>
    <w:rsid w:val="00B263DE"/>
    <w:rsid w:val="00B27455"/>
    <w:rsid w:val="00B43BF7"/>
    <w:rsid w:val="00B44237"/>
    <w:rsid w:val="00B52D27"/>
    <w:rsid w:val="00B53B5A"/>
    <w:rsid w:val="00B85A8B"/>
    <w:rsid w:val="00B9018B"/>
    <w:rsid w:val="00B9659C"/>
    <w:rsid w:val="00BB6321"/>
    <w:rsid w:val="00BC285E"/>
    <w:rsid w:val="00BD3E1A"/>
    <w:rsid w:val="00BD7F23"/>
    <w:rsid w:val="00BE791F"/>
    <w:rsid w:val="00BF487D"/>
    <w:rsid w:val="00C0707E"/>
    <w:rsid w:val="00C12116"/>
    <w:rsid w:val="00C1506E"/>
    <w:rsid w:val="00C21D34"/>
    <w:rsid w:val="00C36837"/>
    <w:rsid w:val="00C639D5"/>
    <w:rsid w:val="00C66B9C"/>
    <w:rsid w:val="00CA24C7"/>
    <w:rsid w:val="00CA2AE1"/>
    <w:rsid w:val="00CA6E7B"/>
    <w:rsid w:val="00CB0703"/>
    <w:rsid w:val="00CC1C40"/>
    <w:rsid w:val="00CD2918"/>
    <w:rsid w:val="00CE0085"/>
    <w:rsid w:val="00CE37A1"/>
    <w:rsid w:val="00CF2350"/>
    <w:rsid w:val="00CF3F68"/>
    <w:rsid w:val="00CF4C2F"/>
    <w:rsid w:val="00D04F63"/>
    <w:rsid w:val="00D1386F"/>
    <w:rsid w:val="00D22516"/>
    <w:rsid w:val="00D35273"/>
    <w:rsid w:val="00D41B72"/>
    <w:rsid w:val="00D5237A"/>
    <w:rsid w:val="00D60290"/>
    <w:rsid w:val="00D60B2A"/>
    <w:rsid w:val="00D6532C"/>
    <w:rsid w:val="00D67F18"/>
    <w:rsid w:val="00D73BD6"/>
    <w:rsid w:val="00D81107"/>
    <w:rsid w:val="00D820F2"/>
    <w:rsid w:val="00D857AA"/>
    <w:rsid w:val="00DB1CD3"/>
    <w:rsid w:val="00DC1E85"/>
    <w:rsid w:val="00DD5BF0"/>
    <w:rsid w:val="00DD657E"/>
    <w:rsid w:val="00DE14EC"/>
    <w:rsid w:val="00DE1CC3"/>
    <w:rsid w:val="00DE5084"/>
    <w:rsid w:val="00DE6F2F"/>
    <w:rsid w:val="00E0194A"/>
    <w:rsid w:val="00E0208E"/>
    <w:rsid w:val="00E035C3"/>
    <w:rsid w:val="00E226EA"/>
    <w:rsid w:val="00E324D4"/>
    <w:rsid w:val="00E47FD8"/>
    <w:rsid w:val="00E51E5F"/>
    <w:rsid w:val="00E553F3"/>
    <w:rsid w:val="00E66C7B"/>
    <w:rsid w:val="00E719B4"/>
    <w:rsid w:val="00E7255E"/>
    <w:rsid w:val="00E85490"/>
    <w:rsid w:val="00EA1B12"/>
    <w:rsid w:val="00EA3D0B"/>
    <w:rsid w:val="00EA40F5"/>
    <w:rsid w:val="00EA6177"/>
    <w:rsid w:val="00EB0CD8"/>
    <w:rsid w:val="00EC4A20"/>
    <w:rsid w:val="00EC6C9A"/>
    <w:rsid w:val="00ED7DEA"/>
    <w:rsid w:val="00EE4630"/>
    <w:rsid w:val="00EF0C65"/>
    <w:rsid w:val="00EF214D"/>
    <w:rsid w:val="00EF525D"/>
    <w:rsid w:val="00EF5E35"/>
    <w:rsid w:val="00F03BD0"/>
    <w:rsid w:val="00F073A2"/>
    <w:rsid w:val="00F177F8"/>
    <w:rsid w:val="00F22C46"/>
    <w:rsid w:val="00F26DE5"/>
    <w:rsid w:val="00F34993"/>
    <w:rsid w:val="00F43CFE"/>
    <w:rsid w:val="00F44A69"/>
    <w:rsid w:val="00F545A4"/>
    <w:rsid w:val="00F60270"/>
    <w:rsid w:val="00F641C0"/>
    <w:rsid w:val="00F8744F"/>
    <w:rsid w:val="00F90DE5"/>
    <w:rsid w:val="00F9146E"/>
    <w:rsid w:val="00F939D1"/>
    <w:rsid w:val="00F97D58"/>
    <w:rsid w:val="00FB1964"/>
    <w:rsid w:val="00FC7AEE"/>
    <w:rsid w:val="00FD2E2A"/>
    <w:rsid w:val="00FD5A00"/>
    <w:rsid w:val="00FE7E19"/>
    <w:rsid w:val="00FF1D2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356AE"/>
  <w15:docId w15:val="{6AEAF4A4-A368-49D0-935C-219A6A25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CB0703"/>
    <w:pPr>
      <w:ind w:firstLine="360"/>
    </w:pPr>
  </w:style>
  <w:style w:type="paragraph" w:styleId="Heading1">
    <w:name w:val="heading 1"/>
    <w:aliases w:val="H1"/>
    <w:basedOn w:val="Normal"/>
    <w:link w:val="Heading1Char"/>
    <w:rsid w:val="00CB0703"/>
    <w:pPr>
      <w:numPr>
        <w:numId w:val="3"/>
      </w:numPr>
      <w:outlineLvl w:val="0"/>
    </w:pPr>
    <w:rPr>
      <w:color w:val="000000"/>
    </w:rPr>
  </w:style>
  <w:style w:type="paragraph" w:styleId="Heading2">
    <w:name w:val="heading 2"/>
    <w:aliases w:val="H2"/>
    <w:basedOn w:val="Normal"/>
    <w:link w:val="Heading2Char"/>
    <w:rsid w:val="00CB0703"/>
    <w:pPr>
      <w:numPr>
        <w:ilvl w:val="1"/>
        <w:numId w:val="3"/>
      </w:numPr>
      <w:outlineLvl w:val="1"/>
    </w:pPr>
  </w:style>
  <w:style w:type="paragraph" w:styleId="Heading3">
    <w:name w:val="heading 3"/>
    <w:aliases w:val="H3"/>
    <w:basedOn w:val="Normal"/>
    <w:link w:val="Heading3Char"/>
    <w:rsid w:val="00CB0703"/>
    <w:pPr>
      <w:numPr>
        <w:ilvl w:val="2"/>
        <w:numId w:val="3"/>
      </w:numPr>
      <w:outlineLvl w:val="2"/>
    </w:pPr>
    <w:rPr>
      <w:color w:val="000000"/>
    </w:rPr>
  </w:style>
  <w:style w:type="paragraph" w:styleId="Heading4">
    <w:name w:val="heading 4"/>
    <w:aliases w:val="H4"/>
    <w:basedOn w:val="Normal"/>
    <w:link w:val="Heading4Char"/>
    <w:rsid w:val="00CB0703"/>
    <w:pPr>
      <w:numPr>
        <w:ilvl w:val="3"/>
        <w:numId w:val="3"/>
      </w:numPr>
      <w:outlineLvl w:val="3"/>
    </w:pPr>
  </w:style>
  <w:style w:type="paragraph" w:styleId="Heading5">
    <w:name w:val="heading 5"/>
    <w:aliases w:val="H5"/>
    <w:basedOn w:val="Normal"/>
    <w:link w:val="Heading5Char"/>
    <w:rsid w:val="00CB0703"/>
    <w:pPr>
      <w:numPr>
        <w:ilvl w:val="4"/>
        <w:numId w:val="3"/>
      </w:numPr>
      <w:outlineLvl w:val="4"/>
    </w:pPr>
  </w:style>
  <w:style w:type="paragraph" w:styleId="Heading6">
    <w:name w:val="heading 6"/>
    <w:aliases w:val="H6"/>
    <w:basedOn w:val="Normal"/>
    <w:rsid w:val="00CB0703"/>
    <w:pPr>
      <w:numPr>
        <w:ilvl w:val="5"/>
        <w:numId w:val="3"/>
      </w:numPr>
      <w:outlineLvl w:val="5"/>
    </w:pPr>
  </w:style>
  <w:style w:type="paragraph" w:styleId="Heading7">
    <w:name w:val="heading 7"/>
    <w:basedOn w:val="Normal"/>
    <w:rsid w:val="00CB0703"/>
    <w:pPr>
      <w:numPr>
        <w:ilvl w:val="6"/>
        <w:numId w:val="3"/>
      </w:numPr>
      <w:outlineLvl w:val="6"/>
    </w:pPr>
  </w:style>
  <w:style w:type="paragraph" w:styleId="Heading8">
    <w:name w:val="heading 8"/>
    <w:basedOn w:val="Normal"/>
    <w:rsid w:val="00CB0703"/>
    <w:pPr>
      <w:numPr>
        <w:ilvl w:val="7"/>
        <w:numId w:val="3"/>
      </w:numPr>
      <w:outlineLvl w:val="7"/>
    </w:pPr>
  </w:style>
  <w:style w:type="paragraph" w:styleId="Heading9">
    <w:name w:val="heading 9"/>
    <w:basedOn w:val="Normal"/>
    <w:rsid w:val="00CB0703"/>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left">
    <w:name w:val="Table cell left"/>
    <w:basedOn w:val="Normal"/>
    <w:rsid w:val="00CB0703"/>
    <w:pPr>
      <w:ind w:firstLine="0"/>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Footer">
    <w:name w:val="footer"/>
    <w:basedOn w:val="Normal"/>
    <w:semiHidden/>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yperlink">
    <w:name w:val="Hyperlink"/>
    <w:rsid w:val="00CB0703"/>
    <w:rPr>
      <w:color w:val="0000FF"/>
      <w:u w:val="single"/>
    </w:rPr>
  </w:style>
  <w:style w:type="paragraph" w:styleId="List4">
    <w:name w:val="List 4"/>
    <w:basedOn w:val="Normal"/>
    <w:semiHidden/>
    <w:rsid w:val="00B226C0"/>
    <w:pPr>
      <w:ind w:left="1440" w:hanging="360"/>
    </w:pPr>
  </w:style>
  <w:style w:type="paragraph" w:styleId="NormalIndent">
    <w:name w:val="Normal Indent"/>
    <w:basedOn w:val="Normal"/>
    <w:semiHidden/>
    <w:rsid w:val="00B226C0"/>
    <w:pPr>
      <w:ind w:left="720"/>
    </w:pPr>
  </w:style>
  <w:style w:type="paragraph" w:styleId="ListBullet">
    <w:name w:val="List Bullet"/>
    <w:basedOn w:val="Normal"/>
    <w:rsid w:val="00CB0703"/>
    <w:pPr>
      <w:ind w:left="360" w:hanging="360"/>
    </w:pPr>
  </w:style>
  <w:style w:type="paragraph" w:styleId="ListNumber">
    <w:name w:val="List Number"/>
    <w:basedOn w:val="Normal"/>
    <w:autoRedefine/>
    <w:rsid w:val="007E1540"/>
    <w:pPr>
      <w:numPr>
        <w:numId w:val="1"/>
      </w:numPr>
    </w:pPr>
  </w:style>
  <w:style w:type="paragraph" w:styleId="Title">
    <w:name w:val="Title"/>
    <w:basedOn w:val="Normal"/>
    <w:next w:val="Normal"/>
    <w:link w:val="TitleChar"/>
    <w:autoRedefine/>
    <w:qFormat/>
    <w:rsid w:val="00CB0703"/>
    <w:pPr>
      <w:ind w:firstLine="0"/>
      <w:jc w:val="center"/>
    </w:pPr>
    <w:rPr>
      <w:b/>
    </w:rPr>
  </w:style>
  <w:style w:type="character" w:customStyle="1" w:styleId="RunInHeader">
    <w:name w:val="RunInHeader"/>
    <w:rsid w:val="00CB0703"/>
    <w:rPr>
      <w:b/>
    </w:rPr>
  </w:style>
  <w:style w:type="paragraph" w:customStyle="1" w:styleId="ListBullet-Level2">
    <w:name w:val="List Bullet - Level 2"/>
    <w:basedOn w:val="ListBullet"/>
    <w:rsid w:val="0021478B"/>
    <w:pPr>
      <w:numPr>
        <w:numId w:val="2"/>
      </w:numPr>
    </w:pPr>
  </w:style>
  <w:style w:type="table" w:styleId="TableGrid">
    <w:name w:val="Table Grid"/>
    <w:basedOn w:val="TableNormal"/>
    <w:rsid w:val="000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CB0703"/>
    <w:pPr>
      <w:ind w:left="1440" w:right="1440" w:firstLine="0"/>
    </w:pPr>
  </w:style>
  <w:style w:type="paragraph" w:customStyle="1" w:styleId="Tablecellcenter">
    <w:name w:val="Table cell center"/>
    <w:basedOn w:val="Tablecellleft"/>
    <w:rsid w:val="00CB0703"/>
    <w:pPr>
      <w:jc w:val="center"/>
    </w:pPr>
  </w:style>
  <w:style w:type="paragraph" w:customStyle="1" w:styleId="Tablecolumn">
    <w:name w:val="Table column"/>
    <w:basedOn w:val="Tablecellleft"/>
    <w:rsid w:val="00CB0703"/>
    <w:pPr>
      <w:jc w:val="center"/>
    </w:pPr>
    <w:rPr>
      <w:b/>
    </w:rPr>
  </w:style>
  <w:style w:type="paragraph" w:customStyle="1" w:styleId="Tablerow">
    <w:name w:val="Table row"/>
    <w:basedOn w:val="Tablecellleft"/>
    <w:rsid w:val="00CB0703"/>
    <w:rPr>
      <w:b/>
    </w:rPr>
  </w:style>
  <w:style w:type="paragraph" w:styleId="List">
    <w:name w:val="List"/>
    <w:basedOn w:val="Normal"/>
    <w:rsid w:val="00CE0085"/>
    <w:pPr>
      <w:ind w:left="360" w:hanging="360"/>
      <w:contextualSpacing/>
    </w:pPr>
  </w:style>
  <w:style w:type="character" w:customStyle="1" w:styleId="Heading2Char">
    <w:name w:val="Heading 2 Char"/>
    <w:aliases w:val="H2 Char"/>
    <w:link w:val="Heading2"/>
    <w:rsid w:val="00327DEE"/>
  </w:style>
  <w:style w:type="character" w:customStyle="1" w:styleId="Heading3Char">
    <w:name w:val="Heading 3 Char"/>
    <w:aliases w:val="H3 Char"/>
    <w:link w:val="Heading3"/>
    <w:rsid w:val="00327DEE"/>
    <w:rPr>
      <w:color w:val="000000"/>
    </w:rPr>
  </w:style>
  <w:style w:type="character" w:customStyle="1" w:styleId="Heading1Char">
    <w:name w:val="Heading 1 Char"/>
    <w:aliases w:val="H1 Char"/>
    <w:link w:val="Heading1"/>
    <w:rsid w:val="00327DEE"/>
    <w:rPr>
      <w:color w:val="000000"/>
    </w:rPr>
  </w:style>
  <w:style w:type="character" w:customStyle="1" w:styleId="Heading4Char">
    <w:name w:val="Heading 4 Char"/>
    <w:aliases w:val="H4 Char"/>
    <w:link w:val="Heading4"/>
    <w:rsid w:val="00327DEE"/>
  </w:style>
  <w:style w:type="character" w:customStyle="1" w:styleId="Heading5Char">
    <w:name w:val="Heading 5 Char"/>
    <w:aliases w:val="H5 Char"/>
    <w:link w:val="Heading5"/>
    <w:rsid w:val="00890623"/>
  </w:style>
  <w:style w:type="character" w:customStyle="1" w:styleId="TitleChar">
    <w:name w:val="Title Char"/>
    <w:basedOn w:val="DefaultParagraphFont"/>
    <w:link w:val="Title"/>
    <w:rsid w:val="00AC3D4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7831">
      <w:bodyDiv w:val="1"/>
      <w:marLeft w:val="0"/>
      <w:marRight w:val="0"/>
      <w:marTop w:val="0"/>
      <w:marBottom w:val="0"/>
      <w:divBdr>
        <w:top w:val="none" w:sz="0" w:space="0" w:color="auto"/>
        <w:left w:val="none" w:sz="0" w:space="0" w:color="auto"/>
        <w:bottom w:val="none" w:sz="0" w:space="0" w:color="auto"/>
        <w:right w:val="none" w:sz="0" w:space="0" w:color="auto"/>
      </w:divBdr>
      <w:divsChild>
        <w:div w:id="421800502">
          <w:marLeft w:val="432"/>
          <w:marRight w:val="0"/>
          <w:marTop w:val="115"/>
          <w:marBottom w:val="0"/>
          <w:divBdr>
            <w:top w:val="none" w:sz="0" w:space="0" w:color="auto"/>
            <w:left w:val="none" w:sz="0" w:space="0" w:color="auto"/>
            <w:bottom w:val="none" w:sz="0" w:space="0" w:color="auto"/>
            <w:right w:val="none" w:sz="0" w:space="0" w:color="auto"/>
          </w:divBdr>
        </w:div>
        <w:div w:id="218251805">
          <w:marLeft w:val="432"/>
          <w:marRight w:val="0"/>
          <w:marTop w:val="115"/>
          <w:marBottom w:val="0"/>
          <w:divBdr>
            <w:top w:val="none" w:sz="0" w:space="0" w:color="auto"/>
            <w:left w:val="none" w:sz="0" w:space="0" w:color="auto"/>
            <w:bottom w:val="none" w:sz="0" w:space="0" w:color="auto"/>
            <w:right w:val="none" w:sz="0" w:space="0" w:color="auto"/>
          </w:divBdr>
        </w:div>
        <w:div w:id="1064067563">
          <w:marLeft w:val="432"/>
          <w:marRight w:val="0"/>
          <w:marTop w:val="115"/>
          <w:marBottom w:val="0"/>
          <w:divBdr>
            <w:top w:val="none" w:sz="0" w:space="0" w:color="auto"/>
            <w:left w:val="none" w:sz="0" w:space="0" w:color="auto"/>
            <w:bottom w:val="none" w:sz="0" w:space="0" w:color="auto"/>
            <w:right w:val="none" w:sz="0" w:space="0" w:color="auto"/>
          </w:divBdr>
        </w:div>
        <w:div w:id="2104298372">
          <w:marLeft w:val="432"/>
          <w:marRight w:val="0"/>
          <w:marTop w:val="115"/>
          <w:marBottom w:val="0"/>
          <w:divBdr>
            <w:top w:val="none" w:sz="0" w:space="0" w:color="auto"/>
            <w:left w:val="none" w:sz="0" w:space="0" w:color="auto"/>
            <w:bottom w:val="none" w:sz="0" w:space="0" w:color="auto"/>
            <w:right w:val="none" w:sz="0" w:space="0" w:color="auto"/>
          </w:divBdr>
        </w:div>
        <w:div w:id="1157770659">
          <w:marLeft w:val="432"/>
          <w:marRight w:val="0"/>
          <w:marTop w:val="115"/>
          <w:marBottom w:val="0"/>
          <w:divBdr>
            <w:top w:val="none" w:sz="0" w:space="0" w:color="auto"/>
            <w:left w:val="none" w:sz="0" w:space="0" w:color="auto"/>
            <w:bottom w:val="none" w:sz="0" w:space="0" w:color="auto"/>
            <w:right w:val="none" w:sz="0" w:space="0" w:color="auto"/>
          </w:divBdr>
        </w:div>
        <w:div w:id="156774629">
          <w:marLeft w:val="432"/>
          <w:marRight w:val="0"/>
          <w:marTop w:val="115"/>
          <w:marBottom w:val="0"/>
          <w:divBdr>
            <w:top w:val="none" w:sz="0" w:space="0" w:color="auto"/>
            <w:left w:val="none" w:sz="0" w:space="0" w:color="auto"/>
            <w:bottom w:val="none" w:sz="0" w:space="0" w:color="auto"/>
            <w:right w:val="none" w:sz="0" w:space="0" w:color="auto"/>
          </w:divBdr>
        </w:div>
        <w:div w:id="389961601">
          <w:marLeft w:val="432"/>
          <w:marRight w:val="0"/>
          <w:marTop w:val="115"/>
          <w:marBottom w:val="0"/>
          <w:divBdr>
            <w:top w:val="none" w:sz="0" w:space="0" w:color="auto"/>
            <w:left w:val="none" w:sz="0" w:space="0" w:color="auto"/>
            <w:bottom w:val="none" w:sz="0" w:space="0" w:color="auto"/>
            <w:right w:val="none" w:sz="0" w:space="0" w:color="auto"/>
          </w:divBdr>
        </w:div>
        <w:div w:id="2013339093">
          <w:marLeft w:val="432"/>
          <w:marRight w:val="0"/>
          <w:marTop w:val="115"/>
          <w:marBottom w:val="0"/>
          <w:divBdr>
            <w:top w:val="none" w:sz="0" w:space="0" w:color="auto"/>
            <w:left w:val="none" w:sz="0" w:space="0" w:color="auto"/>
            <w:bottom w:val="none" w:sz="0" w:space="0" w:color="auto"/>
            <w:right w:val="none" w:sz="0" w:space="0" w:color="auto"/>
          </w:divBdr>
        </w:div>
      </w:divsChild>
    </w:div>
    <w:div w:id="360593876">
      <w:bodyDiv w:val="1"/>
      <w:marLeft w:val="0"/>
      <w:marRight w:val="0"/>
      <w:marTop w:val="0"/>
      <w:marBottom w:val="0"/>
      <w:divBdr>
        <w:top w:val="none" w:sz="0" w:space="0" w:color="auto"/>
        <w:left w:val="none" w:sz="0" w:space="0" w:color="auto"/>
        <w:bottom w:val="none" w:sz="0" w:space="0" w:color="auto"/>
        <w:right w:val="none" w:sz="0" w:space="0" w:color="auto"/>
      </w:divBdr>
      <w:divsChild>
        <w:div w:id="75636223">
          <w:marLeft w:val="432"/>
          <w:marRight w:val="0"/>
          <w:marTop w:val="125"/>
          <w:marBottom w:val="0"/>
          <w:divBdr>
            <w:top w:val="none" w:sz="0" w:space="0" w:color="auto"/>
            <w:left w:val="none" w:sz="0" w:space="0" w:color="auto"/>
            <w:bottom w:val="none" w:sz="0" w:space="0" w:color="auto"/>
            <w:right w:val="none" w:sz="0" w:space="0" w:color="auto"/>
          </w:divBdr>
        </w:div>
        <w:div w:id="272791537">
          <w:marLeft w:val="432"/>
          <w:marRight w:val="0"/>
          <w:marTop w:val="125"/>
          <w:marBottom w:val="0"/>
          <w:divBdr>
            <w:top w:val="none" w:sz="0" w:space="0" w:color="auto"/>
            <w:left w:val="none" w:sz="0" w:space="0" w:color="auto"/>
            <w:bottom w:val="none" w:sz="0" w:space="0" w:color="auto"/>
            <w:right w:val="none" w:sz="0" w:space="0" w:color="auto"/>
          </w:divBdr>
        </w:div>
        <w:div w:id="984430958">
          <w:marLeft w:val="1008"/>
          <w:marRight w:val="0"/>
          <w:marTop w:val="115"/>
          <w:marBottom w:val="0"/>
          <w:divBdr>
            <w:top w:val="none" w:sz="0" w:space="0" w:color="auto"/>
            <w:left w:val="none" w:sz="0" w:space="0" w:color="auto"/>
            <w:bottom w:val="none" w:sz="0" w:space="0" w:color="auto"/>
            <w:right w:val="none" w:sz="0" w:space="0" w:color="auto"/>
          </w:divBdr>
        </w:div>
        <w:div w:id="413937856">
          <w:marLeft w:val="432"/>
          <w:marRight w:val="0"/>
          <w:marTop w:val="125"/>
          <w:marBottom w:val="0"/>
          <w:divBdr>
            <w:top w:val="none" w:sz="0" w:space="0" w:color="auto"/>
            <w:left w:val="none" w:sz="0" w:space="0" w:color="auto"/>
            <w:bottom w:val="none" w:sz="0" w:space="0" w:color="auto"/>
            <w:right w:val="none" w:sz="0" w:space="0" w:color="auto"/>
          </w:divBdr>
        </w:div>
        <w:div w:id="209146428">
          <w:marLeft w:val="1008"/>
          <w:marRight w:val="0"/>
          <w:marTop w:val="115"/>
          <w:marBottom w:val="0"/>
          <w:divBdr>
            <w:top w:val="none" w:sz="0" w:space="0" w:color="auto"/>
            <w:left w:val="none" w:sz="0" w:space="0" w:color="auto"/>
            <w:bottom w:val="none" w:sz="0" w:space="0" w:color="auto"/>
            <w:right w:val="none" w:sz="0" w:space="0" w:color="auto"/>
          </w:divBdr>
        </w:div>
        <w:div w:id="1575315765">
          <w:marLeft w:val="1008"/>
          <w:marRight w:val="0"/>
          <w:marTop w:val="115"/>
          <w:marBottom w:val="0"/>
          <w:divBdr>
            <w:top w:val="none" w:sz="0" w:space="0" w:color="auto"/>
            <w:left w:val="none" w:sz="0" w:space="0" w:color="auto"/>
            <w:bottom w:val="none" w:sz="0" w:space="0" w:color="auto"/>
            <w:right w:val="none" w:sz="0" w:space="0" w:color="auto"/>
          </w:divBdr>
        </w:div>
        <w:div w:id="601961763">
          <w:marLeft w:val="1008"/>
          <w:marRight w:val="0"/>
          <w:marTop w:val="115"/>
          <w:marBottom w:val="0"/>
          <w:divBdr>
            <w:top w:val="none" w:sz="0" w:space="0" w:color="auto"/>
            <w:left w:val="none" w:sz="0" w:space="0" w:color="auto"/>
            <w:bottom w:val="none" w:sz="0" w:space="0" w:color="auto"/>
            <w:right w:val="none" w:sz="0" w:space="0" w:color="auto"/>
          </w:divBdr>
        </w:div>
      </w:divsChild>
    </w:div>
    <w:div w:id="644353183">
      <w:bodyDiv w:val="1"/>
      <w:marLeft w:val="0"/>
      <w:marRight w:val="0"/>
      <w:marTop w:val="0"/>
      <w:marBottom w:val="0"/>
      <w:divBdr>
        <w:top w:val="none" w:sz="0" w:space="0" w:color="auto"/>
        <w:left w:val="none" w:sz="0" w:space="0" w:color="auto"/>
        <w:bottom w:val="none" w:sz="0" w:space="0" w:color="auto"/>
        <w:right w:val="none" w:sz="0" w:space="0" w:color="auto"/>
      </w:divBdr>
      <w:divsChild>
        <w:div w:id="1336036668">
          <w:marLeft w:val="432"/>
          <w:marRight w:val="0"/>
          <w:marTop w:val="125"/>
          <w:marBottom w:val="0"/>
          <w:divBdr>
            <w:top w:val="none" w:sz="0" w:space="0" w:color="auto"/>
            <w:left w:val="none" w:sz="0" w:space="0" w:color="auto"/>
            <w:bottom w:val="none" w:sz="0" w:space="0" w:color="auto"/>
            <w:right w:val="none" w:sz="0" w:space="0" w:color="auto"/>
          </w:divBdr>
        </w:div>
      </w:divsChild>
    </w:div>
    <w:div w:id="662860007">
      <w:bodyDiv w:val="1"/>
      <w:marLeft w:val="0"/>
      <w:marRight w:val="0"/>
      <w:marTop w:val="0"/>
      <w:marBottom w:val="0"/>
      <w:divBdr>
        <w:top w:val="none" w:sz="0" w:space="0" w:color="auto"/>
        <w:left w:val="none" w:sz="0" w:space="0" w:color="auto"/>
        <w:bottom w:val="none" w:sz="0" w:space="0" w:color="auto"/>
        <w:right w:val="none" w:sz="0" w:space="0" w:color="auto"/>
      </w:divBdr>
      <w:divsChild>
        <w:div w:id="1247615973">
          <w:marLeft w:val="432"/>
          <w:marRight w:val="0"/>
          <w:marTop w:val="115"/>
          <w:marBottom w:val="0"/>
          <w:divBdr>
            <w:top w:val="none" w:sz="0" w:space="0" w:color="auto"/>
            <w:left w:val="none" w:sz="0" w:space="0" w:color="auto"/>
            <w:bottom w:val="none" w:sz="0" w:space="0" w:color="auto"/>
            <w:right w:val="none" w:sz="0" w:space="0" w:color="auto"/>
          </w:divBdr>
        </w:div>
        <w:div w:id="654456220">
          <w:marLeft w:val="432"/>
          <w:marRight w:val="0"/>
          <w:marTop w:val="115"/>
          <w:marBottom w:val="0"/>
          <w:divBdr>
            <w:top w:val="none" w:sz="0" w:space="0" w:color="auto"/>
            <w:left w:val="none" w:sz="0" w:space="0" w:color="auto"/>
            <w:bottom w:val="none" w:sz="0" w:space="0" w:color="auto"/>
            <w:right w:val="none" w:sz="0" w:space="0" w:color="auto"/>
          </w:divBdr>
        </w:div>
        <w:div w:id="2135322940">
          <w:marLeft w:val="432"/>
          <w:marRight w:val="0"/>
          <w:marTop w:val="115"/>
          <w:marBottom w:val="0"/>
          <w:divBdr>
            <w:top w:val="none" w:sz="0" w:space="0" w:color="auto"/>
            <w:left w:val="none" w:sz="0" w:space="0" w:color="auto"/>
            <w:bottom w:val="none" w:sz="0" w:space="0" w:color="auto"/>
            <w:right w:val="none" w:sz="0" w:space="0" w:color="auto"/>
          </w:divBdr>
        </w:div>
      </w:divsChild>
    </w:div>
    <w:div w:id="777682770">
      <w:bodyDiv w:val="1"/>
      <w:marLeft w:val="0"/>
      <w:marRight w:val="0"/>
      <w:marTop w:val="0"/>
      <w:marBottom w:val="0"/>
      <w:divBdr>
        <w:top w:val="none" w:sz="0" w:space="0" w:color="auto"/>
        <w:left w:val="none" w:sz="0" w:space="0" w:color="auto"/>
        <w:bottom w:val="none" w:sz="0" w:space="0" w:color="auto"/>
        <w:right w:val="none" w:sz="0" w:space="0" w:color="auto"/>
      </w:divBdr>
      <w:divsChild>
        <w:div w:id="1506625831">
          <w:marLeft w:val="432"/>
          <w:marRight w:val="0"/>
          <w:marTop w:val="115"/>
          <w:marBottom w:val="0"/>
          <w:divBdr>
            <w:top w:val="none" w:sz="0" w:space="0" w:color="auto"/>
            <w:left w:val="none" w:sz="0" w:space="0" w:color="auto"/>
            <w:bottom w:val="none" w:sz="0" w:space="0" w:color="auto"/>
            <w:right w:val="none" w:sz="0" w:space="0" w:color="auto"/>
          </w:divBdr>
        </w:div>
        <w:div w:id="1889418963">
          <w:marLeft w:val="1008"/>
          <w:marRight w:val="0"/>
          <w:marTop w:val="106"/>
          <w:marBottom w:val="0"/>
          <w:divBdr>
            <w:top w:val="none" w:sz="0" w:space="0" w:color="auto"/>
            <w:left w:val="none" w:sz="0" w:space="0" w:color="auto"/>
            <w:bottom w:val="none" w:sz="0" w:space="0" w:color="auto"/>
            <w:right w:val="none" w:sz="0" w:space="0" w:color="auto"/>
          </w:divBdr>
        </w:div>
        <w:div w:id="547035756">
          <w:marLeft w:val="1008"/>
          <w:marRight w:val="0"/>
          <w:marTop w:val="106"/>
          <w:marBottom w:val="0"/>
          <w:divBdr>
            <w:top w:val="none" w:sz="0" w:space="0" w:color="auto"/>
            <w:left w:val="none" w:sz="0" w:space="0" w:color="auto"/>
            <w:bottom w:val="none" w:sz="0" w:space="0" w:color="auto"/>
            <w:right w:val="none" w:sz="0" w:space="0" w:color="auto"/>
          </w:divBdr>
        </w:div>
        <w:div w:id="2123333244">
          <w:marLeft w:val="432"/>
          <w:marRight w:val="0"/>
          <w:marTop w:val="115"/>
          <w:marBottom w:val="0"/>
          <w:divBdr>
            <w:top w:val="none" w:sz="0" w:space="0" w:color="auto"/>
            <w:left w:val="none" w:sz="0" w:space="0" w:color="auto"/>
            <w:bottom w:val="none" w:sz="0" w:space="0" w:color="auto"/>
            <w:right w:val="none" w:sz="0" w:space="0" w:color="auto"/>
          </w:divBdr>
        </w:div>
        <w:div w:id="655036140">
          <w:marLeft w:val="1008"/>
          <w:marRight w:val="0"/>
          <w:marTop w:val="106"/>
          <w:marBottom w:val="0"/>
          <w:divBdr>
            <w:top w:val="none" w:sz="0" w:space="0" w:color="auto"/>
            <w:left w:val="none" w:sz="0" w:space="0" w:color="auto"/>
            <w:bottom w:val="none" w:sz="0" w:space="0" w:color="auto"/>
            <w:right w:val="none" w:sz="0" w:space="0" w:color="auto"/>
          </w:divBdr>
        </w:div>
        <w:div w:id="363486031">
          <w:marLeft w:val="1008"/>
          <w:marRight w:val="0"/>
          <w:marTop w:val="106"/>
          <w:marBottom w:val="0"/>
          <w:divBdr>
            <w:top w:val="none" w:sz="0" w:space="0" w:color="auto"/>
            <w:left w:val="none" w:sz="0" w:space="0" w:color="auto"/>
            <w:bottom w:val="none" w:sz="0" w:space="0" w:color="auto"/>
            <w:right w:val="none" w:sz="0" w:space="0" w:color="auto"/>
          </w:divBdr>
        </w:div>
        <w:div w:id="387340910">
          <w:marLeft w:val="432"/>
          <w:marRight w:val="0"/>
          <w:marTop w:val="115"/>
          <w:marBottom w:val="0"/>
          <w:divBdr>
            <w:top w:val="none" w:sz="0" w:space="0" w:color="auto"/>
            <w:left w:val="none" w:sz="0" w:space="0" w:color="auto"/>
            <w:bottom w:val="none" w:sz="0" w:space="0" w:color="auto"/>
            <w:right w:val="none" w:sz="0" w:space="0" w:color="auto"/>
          </w:divBdr>
        </w:div>
        <w:div w:id="125660645">
          <w:marLeft w:val="1008"/>
          <w:marRight w:val="0"/>
          <w:marTop w:val="106"/>
          <w:marBottom w:val="0"/>
          <w:divBdr>
            <w:top w:val="none" w:sz="0" w:space="0" w:color="auto"/>
            <w:left w:val="none" w:sz="0" w:space="0" w:color="auto"/>
            <w:bottom w:val="none" w:sz="0" w:space="0" w:color="auto"/>
            <w:right w:val="none" w:sz="0" w:space="0" w:color="auto"/>
          </w:divBdr>
        </w:div>
        <w:div w:id="843130336">
          <w:marLeft w:val="432"/>
          <w:marRight w:val="0"/>
          <w:marTop w:val="115"/>
          <w:marBottom w:val="0"/>
          <w:divBdr>
            <w:top w:val="none" w:sz="0" w:space="0" w:color="auto"/>
            <w:left w:val="none" w:sz="0" w:space="0" w:color="auto"/>
            <w:bottom w:val="none" w:sz="0" w:space="0" w:color="auto"/>
            <w:right w:val="none" w:sz="0" w:space="0" w:color="auto"/>
          </w:divBdr>
        </w:div>
        <w:div w:id="992879243">
          <w:marLeft w:val="1008"/>
          <w:marRight w:val="0"/>
          <w:marTop w:val="106"/>
          <w:marBottom w:val="0"/>
          <w:divBdr>
            <w:top w:val="none" w:sz="0" w:space="0" w:color="auto"/>
            <w:left w:val="none" w:sz="0" w:space="0" w:color="auto"/>
            <w:bottom w:val="none" w:sz="0" w:space="0" w:color="auto"/>
            <w:right w:val="none" w:sz="0" w:space="0" w:color="auto"/>
          </w:divBdr>
        </w:div>
      </w:divsChild>
    </w:div>
    <w:div w:id="964430289">
      <w:bodyDiv w:val="1"/>
      <w:marLeft w:val="0"/>
      <w:marRight w:val="0"/>
      <w:marTop w:val="0"/>
      <w:marBottom w:val="0"/>
      <w:divBdr>
        <w:top w:val="none" w:sz="0" w:space="0" w:color="auto"/>
        <w:left w:val="none" w:sz="0" w:space="0" w:color="auto"/>
        <w:bottom w:val="none" w:sz="0" w:space="0" w:color="auto"/>
        <w:right w:val="none" w:sz="0" w:space="0" w:color="auto"/>
      </w:divBdr>
      <w:divsChild>
        <w:div w:id="705132296">
          <w:marLeft w:val="432"/>
          <w:marRight w:val="0"/>
          <w:marTop w:val="125"/>
          <w:marBottom w:val="0"/>
          <w:divBdr>
            <w:top w:val="none" w:sz="0" w:space="0" w:color="auto"/>
            <w:left w:val="none" w:sz="0" w:space="0" w:color="auto"/>
            <w:bottom w:val="none" w:sz="0" w:space="0" w:color="auto"/>
            <w:right w:val="none" w:sz="0" w:space="0" w:color="auto"/>
          </w:divBdr>
        </w:div>
        <w:div w:id="1198812865">
          <w:marLeft w:val="432"/>
          <w:marRight w:val="0"/>
          <w:marTop w:val="125"/>
          <w:marBottom w:val="0"/>
          <w:divBdr>
            <w:top w:val="none" w:sz="0" w:space="0" w:color="auto"/>
            <w:left w:val="none" w:sz="0" w:space="0" w:color="auto"/>
            <w:bottom w:val="none" w:sz="0" w:space="0" w:color="auto"/>
            <w:right w:val="none" w:sz="0" w:space="0" w:color="auto"/>
          </w:divBdr>
        </w:div>
        <w:div w:id="133568972">
          <w:marLeft w:val="1008"/>
          <w:marRight w:val="0"/>
          <w:marTop w:val="115"/>
          <w:marBottom w:val="0"/>
          <w:divBdr>
            <w:top w:val="none" w:sz="0" w:space="0" w:color="auto"/>
            <w:left w:val="none" w:sz="0" w:space="0" w:color="auto"/>
            <w:bottom w:val="none" w:sz="0" w:space="0" w:color="auto"/>
            <w:right w:val="none" w:sz="0" w:space="0" w:color="auto"/>
          </w:divBdr>
        </w:div>
        <w:div w:id="1546596543">
          <w:marLeft w:val="432"/>
          <w:marRight w:val="0"/>
          <w:marTop w:val="125"/>
          <w:marBottom w:val="0"/>
          <w:divBdr>
            <w:top w:val="none" w:sz="0" w:space="0" w:color="auto"/>
            <w:left w:val="none" w:sz="0" w:space="0" w:color="auto"/>
            <w:bottom w:val="none" w:sz="0" w:space="0" w:color="auto"/>
            <w:right w:val="none" w:sz="0" w:space="0" w:color="auto"/>
          </w:divBdr>
        </w:div>
        <w:div w:id="74716778">
          <w:marLeft w:val="1008"/>
          <w:marRight w:val="0"/>
          <w:marTop w:val="115"/>
          <w:marBottom w:val="0"/>
          <w:divBdr>
            <w:top w:val="none" w:sz="0" w:space="0" w:color="auto"/>
            <w:left w:val="none" w:sz="0" w:space="0" w:color="auto"/>
            <w:bottom w:val="none" w:sz="0" w:space="0" w:color="auto"/>
            <w:right w:val="none" w:sz="0" w:space="0" w:color="auto"/>
          </w:divBdr>
        </w:div>
        <w:div w:id="406196793">
          <w:marLeft w:val="1008"/>
          <w:marRight w:val="0"/>
          <w:marTop w:val="115"/>
          <w:marBottom w:val="0"/>
          <w:divBdr>
            <w:top w:val="none" w:sz="0" w:space="0" w:color="auto"/>
            <w:left w:val="none" w:sz="0" w:space="0" w:color="auto"/>
            <w:bottom w:val="none" w:sz="0" w:space="0" w:color="auto"/>
            <w:right w:val="none" w:sz="0" w:space="0" w:color="auto"/>
          </w:divBdr>
        </w:div>
        <w:div w:id="492648770">
          <w:marLeft w:val="1008"/>
          <w:marRight w:val="0"/>
          <w:marTop w:val="115"/>
          <w:marBottom w:val="0"/>
          <w:divBdr>
            <w:top w:val="none" w:sz="0" w:space="0" w:color="auto"/>
            <w:left w:val="none" w:sz="0" w:space="0" w:color="auto"/>
            <w:bottom w:val="none" w:sz="0" w:space="0" w:color="auto"/>
            <w:right w:val="none" w:sz="0" w:space="0" w:color="auto"/>
          </w:divBdr>
        </w:div>
      </w:divsChild>
    </w:div>
    <w:div w:id="1141734279">
      <w:bodyDiv w:val="1"/>
      <w:marLeft w:val="0"/>
      <w:marRight w:val="0"/>
      <w:marTop w:val="0"/>
      <w:marBottom w:val="0"/>
      <w:divBdr>
        <w:top w:val="none" w:sz="0" w:space="0" w:color="auto"/>
        <w:left w:val="none" w:sz="0" w:space="0" w:color="auto"/>
        <w:bottom w:val="none" w:sz="0" w:space="0" w:color="auto"/>
        <w:right w:val="none" w:sz="0" w:space="0" w:color="auto"/>
      </w:divBdr>
      <w:divsChild>
        <w:div w:id="745881494">
          <w:marLeft w:val="432"/>
          <w:marRight w:val="0"/>
          <w:marTop w:val="125"/>
          <w:marBottom w:val="0"/>
          <w:divBdr>
            <w:top w:val="none" w:sz="0" w:space="0" w:color="auto"/>
            <w:left w:val="none" w:sz="0" w:space="0" w:color="auto"/>
            <w:bottom w:val="none" w:sz="0" w:space="0" w:color="auto"/>
            <w:right w:val="none" w:sz="0" w:space="0" w:color="auto"/>
          </w:divBdr>
        </w:div>
        <w:div w:id="1092705336">
          <w:marLeft w:val="432"/>
          <w:marRight w:val="0"/>
          <w:marTop w:val="125"/>
          <w:marBottom w:val="0"/>
          <w:divBdr>
            <w:top w:val="none" w:sz="0" w:space="0" w:color="auto"/>
            <w:left w:val="none" w:sz="0" w:space="0" w:color="auto"/>
            <w:bottom w:val="none" w:sz="0" w:space="0" w:color="auto"/>
            <w:right w:val="none" w:sz="0" w:space="0" w:color="auto"/>
          </w:divBdr>
        </w:div>
        <w:div w:id="1423138790">
          <w:marLeft w:val="432"/>
          <w:marRight w:val="0"/>
          <w:marTop w:val="125"/>
          <w:marBottom w:val="0"/>
          <w:divBdr>
            <w:top w:val="none" w:sz="0" w:space="0" w:color="auto"/>
            <w:left w:val="none" w:sz="0" w:space="0" w:color="auto"/>
            <w:bottom w:val="none" w:sz="0" w:space="0" w:color="auto"/>
            <w:right w:val="none" w:sz="0" w:space="0" w:color="auto"/>
          </w:divBdr>
        </w:div>
        <w:div w:id="1876502311">
          <w:marLeft w:val="432"/>
          <w:marRight w:val="0"/>
          <w:marTop w:val="125"/>
          <w:marBottom w:val="0"/>
          <w:divBdr>
            <w:top w:val="none" w:sz="0" w:space="0" w:color="auto"/>
            <w:left w:val="none" w:sz="0" w:space="0" w:color="auto"/>
            <w:bottom w:val="none" w:sz="0" w:space="0" w:color="auto"/>
            <w:right w:val="none" w:sz="0" w:space="0" w:color="auto"/>
          </w:divBdr>
        </w:div>
        <w:div w:id="929777967">
          <w:marLeft w:val="432"/>
          <w:marRight w:val="0"/>
          <w:marTop w:val="125"/>
          <w:marBottom w:val="0"/>
          <w:divBdr>
            <w:top w:val="none" w:sz="0" w:space="0" w:color="auto"/>
            <w:left w:val="none" w:sz="0" w:space="0" w:color="auto"/>
            <w:bottom w:val="none" w:sz="0" w:space="0" w:color="auto"/>
            <w:right w:val="none" w:sz="0" w:space="0" w:color="auto"/>
          </w:divBdr>
        </w:div>
        <w:div w:id="367527768">
          <w:marLeft w:val="432"/>
          <w:marRight w:val="0"/>
          <w:marTop w:val="125"/>
          <w:marBottom w:val="0"/>
          <w:divBdr>
            <w:top w:val="none" w:sz="0" w:space="0" w:color="auto"/>
            <w:left w:val="none" w:sz="0" w:space="0" w:color="auto"/>
            <w:bottom w:val="none" w:sz="0" w:space="0" w:color="auto"/>
            <w:right w:val="none" w:sz="0" w:space="0" w:color="auto"/>
          </w:divBdr>
        </w:div>
        <w:div w:id="399838023">
          <w:marLeft w:val="432"/>
          <w:marRight w:val="0"/>
          <w:marTop w:val="125"/>
          <w:marBottom w:val="0"/>
          <w:divBdr>
            <w:top w:val="none" w:sz="0" w:space="0" w:color="auto"/>
            <w:left w:val="none" w:sz="0" w:space="0" w:color="auto"/>
            <w:bottom w:val="none" w:sz="0" w:space="0" w:color="auto"/>
            <w:right w:val="none" w:sz="0" w:space="0" w:color="auto"/>
          </w:divBdr>
        </w:div>
        <w:div w:id="1356036747">
          <w:marLeft w:val="432"/>
          <w:marRight w:val="0"/>
          <w:marTop w:val="125"/>
          <w:marBottom w:val="0"/>
          <w:divBdr>
            <w:top w:val="none" w:sz="0" w:space="0" w:color="auto"/>
            <w:left w:val="none" w:sz="0" w:space="0" w:color="auto"/>
            <w:bottom w:val="none" w:sz="0" w:space="0" w:color="auto"/>
            <w:right w:val="none" w:sz="0" w:space="0" w:color="auto"/>
          </w:divBdr>
        </w:div>
      </w:divsChild>
    </w:div>
    <w:div w:id="1187712800">
      <w:bodyDiv w:val="1"/>
      <w:marLeft w:val="0"/>
      <w:marRight w:val="0"/>
      <w:marTop w:val="0"/>
      <w:marBottom w:val="0"/>
      <w:divBdr>
        <w:top w:val="none" w:sz="0" w:space="0" w:color="auto"/>
        <w:left w:val="none" w:sz="0" w:space="0" w:color="auto"/>
        <w:bottom w:val="none" w:sz="0" w:space="0" w:color="auto"/>
        <w:right w:val="none" w:sz="0" w:space="0" w:color="auto"/>
      </w:divBdr>
      <w:divsChild>
        <w:div w:id="337536056">
          <w:marLeft w:val="432"/>
          <w:marRight w:val="0"/>
          <w:marTop w:val="115"/>
          <w:marBottom w:val="0"/>
          <w:divBdr>
            <w:top w:val="none" w:sz="0" w:space="0" w:color="auto"/>
            <w:left w:val="none" w:sz="0" w:space="0" w:color="auto"/>
            <w:bottom w:val="none" w:sz="0" w:space="0" w:color="auto"/>
            <w:right w:val="none" w:sz="0" w:space="0" w:color="auto"/>
          </w:divBdr>
        </w:div>
        <w:div w:id="933126558">
          <w:marLeft w:val="1008"/>
          <w:marRight w:val="0"/>
          <w:marTop w:val="106"/>
          <w:marBottom w:val="0"/>
          <w:divBdr>
            <w:top w:val="none" w:sz="0" w:space="0" w:color="auto"/>
            <w:left w:val="none" w:sz="0" w:space="0" w:color="auto"/>
            <w:bottom w:val="none" w:sz="0" w:space="0" w:color="auto"/>
            <w:right w:val="none" w:sz="0" w:space="0" w:color="auto"/>
          </w:divBdr>
        </w:div>
        <w:div w:id="168297098">
          <w:marLeft w:val="432"/>
          <w:marRight w:val="0"/>
          <w:marTop w:val="115"/>
          <w:marBottom w:val="0"/>
          <w:divBdr>
            <w:top w:val="none" w:sz="0" w:space="0" w:color="auto"/>
            <w:left w:val="none" w:sz="0" w:space="0" w:color="auto"/>
            <w:bottom w:val="none" w:sz="0" w:space="0" w:color="auto"/>
            <w:right w:val="none" w:sz="0" w:space="0" w:color="auto"/>
          </w:divBdr>
        </w:div>
        <w:div w:id="478495078">
          <w:marLeft w:val="1008"/>
          <w:marRight w:val="0"/>
          <w:marTop w:val="106"/>
          <w:marBottom w:val="0"/>
          <w:divBdr>
            <w:top w:val="none" w:sz="0" w:space="0" w:color="auto"/>
            <w:left w:val="none" w:sz="0" w:space="0" w:color="auto"/>
            <w:bottom w:val="none" w:sz="0" w:space="0" w:color="auto"/>
            <w:right w:val="none" w:sz="0" w:space="0" w:color="auto"/>
          </w:divBdr>
        </w:div>
        <w:div w:id="581990797">
          <w:marLeft w:val="1008"/>
          <w:marRight w:val="0"/>
          <w:marTop w:val="106"/>
          <w:marBottom w:val="0"/>
          <w:divBdr>
            <w:top w:val="none" w:sz="0" w:space="0" w:color="auto"/>
            <w:left w:val="none" w:sz="0" w:space="0" w:color="auto"/>
            <w:bottom w:val="none" w:sz="0" w:space="0" w:color="auto"/>
            <w:right w:val="none" w:sz="0" w:space="0" w:color="auto"/>
          </w:divBdr>
        </w:div>
        <w:div w:id="1920560952">
          <w:marLeft w:val="432"/>
          <w:marRight w:val="0"/>
          <w:marTop w:val="115"/>
          <w:marBottom w:val="0"/>
          <w:divBdr>
            <w:top w:val="none" w:sz="0" w:space="0" w:color="auto"/>
            <w:left w:val="none" w:sz="0" w:space="0" w:color="auto"/>
            <w:bottom w:val="none" w:sz="0" w:space="0" w:color="auto"/>
            <w:right w:val="none" w:sz="0" w:space="0" w:color="auto"/>
          </w:divBdr>
        </w:div>
        <w:div w:id="1123890137">
          <w:marLeft w:val="432"/>
          <w:marRight w:val="0"/>
          <w:marTop w:val="115"/>
          <w:marBottom w:val="0"/>
          <w:divBdr>
            <w:top w:val="none" w:sz="0" w:space="0" w:color="auto"/>
            <w:left w:val="none" w:sz="0" w:space="0" w:color="auto"/>
            <w:bottom w:val="none" w:sz="0" w:space="0" w:color="auto"/>
            <w:right w:val="none" w:sz="0" w:space="0" w:color="auto"/>
          </w:divBdr>
        </w:div>
        <w:div w:id="174765409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51</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Mitchell</dc:creator>
  <cp:lastModifiedBy>Ronald Mitchell</cp:lastModifiedBy>
  <cp:revision>49</cp:revision>
  <cp:lastPrinted>2014-09-24T12:55:00Z</cp:lastPrinted>
  <dcterms:created xsi:type="dcterms:W3CDTF">2014-09-18T01:17:00Z</dcterms:created>
  <dcterms:modified xsi:type="dcterms:W3CDTF">2019-09-23T16:00:00Z</dcterms:modified>
</cp:coreProperties>
</file>