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AF" w:rsidRDefault="00F22EC8" w:rsidP="009D3EAF">
      <w:pPr>
        <w:pStyle w:val="Title"/>
      </w:pPr>
      <w:r>
        <w:t>Class Session</w:t>
      </w:r>
      <w:r w:rsidR="002E79AD">
        <w:t xml:space="preserve"> #</w:t>
      </w:r>
      <w:r w:rsidR="00003EB2">
        <w:t>3</w:t>
      </w:r>
      <w:r w:rsidR="002E79AD" w:rsidRPr="00DD01AF">
        <w:br/>
      </w:r>
      <w:r w:rsidR="00003EB2">
        <w:t>8</w:t>
      </w:r>
      <w:bookmarkStart w:id="0" w:name="_GoBack"/>
      <w:bookmarkEnd w:id="0"/>
      <w:r w:rsidR="007D3C10">
        <w:t xml:space="preserve"> October </w:t>
      </w:r>
      <w:r w:rsidR="007D3C10" w:rsidRPr="007D3C10">
        <w:t>2019</w:t>
      </w:r>
      <w:r w:rsidR="009D3EAF" w:rsidRPr="00DD01AF">
        <w:br/>
        <w:t>Cop</w:t>
      </w:r>
      <w:r w:rsidR="009D3EAF">
        <w:t xml:space="preserve">yright: Ronald B. Mitchell, </w:t>
      </w:r>
      <w:r w:rsidR="007D3C10" w:rsidRPr="007D3C10">
        <w:t>2019</w:t>
      </w:r>
    </w:p>
    <w:p w:rsidR="00FD5C25" w:rsidRDefault="00FD5C25" w:rsidP="009D3EAF">
      <w:pPr>
        <w:pStyle w:val="Title"/>
      </w:pPr>
    </w:p>
    <w:p w:rsidR="002650D5" w:rsidRDefault="00990C51" w:rsidP="002650D5">
      <w:pPr>
        <w:pStyle w:val="Heading1"/>
      </w:pPr>
      <w:r>
        <w:t>Intro</w:t>
      </w:r>
      <w:r w:rsidR="00D02A06">
        <w:t xml:space="preserve"> videos</w:t>
      </w:r>
    </w:p>
    <w:p w:rsidR="004F71AF" w:rsidRPr="000A5D83" w:rsidRDefault="00003EB2" w:rsidP="004F71AF">
      <w:pPr>
        <w:pStyle w:val="Heading3"/>
        <w:rPr>
          <w:rStyle w:val="Hyperlink"/>
          <w:color w:val="auto"/>
          <w:u w:val="none"/>
        </w:rPr>
      </w:pPr>
      <w:hyperlink r:id="rId5" w:history="1">
        <w:r w:rsidR="004F71AF" w:rsidRPr="007B6013">
          <w:rPr>
            <w:rStyle w:val="Hyperlink"/>
          </w:rPr>
          <w:t>General overview</w:t>
        </w:r>
      </w:hyperlink>
    </w:p>
    <w:p w:rsidR="004F71AF" w:rsidRDefault="00003EB2" w:rsidP="004F71AF">
      <w:pPr>
        <w:pStyle w:val="Heading3"/>
      </w:pPr>
      <w:hyperlink r:id="rId6" w:history="1">
        <w:r w:rsidR="004F71AF" w:rsidRPr="009839EA">
          <w:rPr>
            <w:rStyle w:val="Hyperlink"/>
          </w:rPr>
          <w:t>Kiribati video</w:t>
        </w:r>
      </w:hyperlink>
      <w:r w:rsidR="004F71AF">
        <w:t xml:space="preserve"> </w:t>
      </w:r>
    </w:p>
    <w:p w:rsidR="00E470B1" w:rsidRPr="0064131C" w:rsidRDefault="00E470B1" w:rsidP="00E470B1">
      <w:pPr>
        <w:pStyle w:val="Heading1"/>
      </w:pPr>
      <w:r w:rsidRPr="00A17B0F">
        <w:rPr>
          <w:rFonts w:eastAsiaTheme="majorEastAsia"/>
        </w:rPr>
        <w:t>W</w:t>
      </w:r>
      <w:r w:rsidR="00445A65" w:rsidRPr="00A17B0F">
        <w:rPr>
          <w:rFonts w:eastAsiaTheme="majorEastAsia"/>
        </w:rPr>
        <w:t>hat are the likely impacts of climate change</w:t>
      </w:r>
      <w:r w:rsidRPr="00A17B0F">
        <w:rPr>
          <w:rFonts w:eastAsiaTheme="majorEastAsia"/>
        </w:rPr>
        <w:t>?</w:t>
      </w:r>
    </w:p>
    <w:p w:rsidR="003E3487" w:rsidRDefault="003E3487" w:rsidP="003E3487">
      <w:pPr>
        <w:pStyle w:val="Heading2"/>
      </w:pPr>
      <w:r w:rsidRPr="0064131C">
        <w:t>Some impacts already</w:t>
      </w:r>
      <w:r>
        <w:t xml:space="preserve"> “</w:t>
      </w:r>
      <w:r w:rsidRPr="0064131C">
        <w:t>on their way”</w:t>
      </w:r>
    </w:p>
    <w:p w:rsidR="003E3487" w:rsidRDefault="003E3487" w:rsidP="003E3487">
      <w:pPr>
        <w:pStyle w:val="Heading2"/>
      </w:pPr>
      <w:r w:rsidRPr="0064131C">
        <w:t>Other impacts</w:t>
      </w:r>
      <w:r>
        <w:t xml:space="preserve"> </w:t>
      </w:r>
      <w:r w:rsidRPr="0064131C">
        <w:t xml:space="preserve">depend on </w:t>
      </w:r>
      <w:r>
        <w:t>mitigation actions we take</w:t>
      </w:r>
    </w:p>
    <w:p w:rsidR="004E4EB2" w:rsidRDefault="004E4EB2" w:rsidP="00E470B1">
      <w:pPr>
        <w:pStyle w:val="Heading2"/>
      </w:pPr>
      <w:r w:rsidRPr="004E4EB2">
        <w:t>Categories of impacts</w:t>
      </w:r>
    </w:p>
    <w:p w:rsidR="007E31C5" w:rsidRDefault="007E31C5" w:rsidP="004E4EB2">
      <w:pPr>
        <w:pStyle w:val="Heading3"/>
      </w:pPr>
      <w:r>
        <w:t>Which of these is most likely to get you to take action?</w:t>
      </w:r>
    </w:p>
    <w:p w:rsidR="004E4EB2" w:rsidRDefault="004E4EB2" w:rsidP="004E4EB2">
      <w:pPr>
        <w:pStyle w:val="Heading3"/>
      </w:pPr>
      <w:r>
        <w:t>Water</w:t>
      </w:r>
    </w:p>
    <w:p w:rsidR="004E4EB2" w:rsidRDefault="004E4EB2" w:rsidP="004E4EB2">
      <w:pPr>
        <w:pStyle w:val="Heading3"/>
      </w:pPr>
      <w:r>
        <w:t>Ecosystems</w:t>
      </w:r>
    </w:p>
    <w:p w:rsidR="004E4EB2" w:rsidRDefault="004E4EB2" w:rsidP="004E4EB2">
      <w:pPr>
        <w:pStyle w:val="Heading3"/>
      </w:pPr>
      <w:r>
        <w:t>Food</w:t>
      </w:r>
    </w:p>
    <w:p w:rsidR="004E4EB2" w:rsidRDefault="004E4EB2" w:rsidP="004E4EB2">
      <w:pPr>
        <w:pStyle w:val="Heading3"/>
      </w:pPr>
      <w:r>
        <w:t>Coasts</w:t>
      </w:r>
    </w:p>
    <w:p w:rsidR="004E4EB2" w:rsidRDefault="004E4EB2" w:rsidP="004E4EB2">
      <w:pPr>
        <w:pStyle w:val="Heading3"/>
      </w:pPr>
      <w:r>
        <w:t>Health</w:t>
      </w:r>
    </w:p>
    <w:p w:rsidR="00955271" w:rsidRDefault="00955271" w:rsidP="00955271">
      <w:pPr>
        <w:pStyle w:val="Heading2"/>
      </w:pPr>
      <w:r>
        <w:t>Major environmental changes due to climate change</w:t>
      </w:r>
    </w:p>
    <w:p w:rsidR="00955271" w:rsidRPr="00230693" w:rsidRDefault="00955271" w:rsidP="00955271">
      <w:pPr>
        <w:pStyle w:val="Heading3"/>
      </w:pPr>
      <w:r>
        <w:t>Temperature increases: 2009 USGCRP Report: “</w:t>
      </w:r>
      <w:r w:rsidRPr="00230693">
        <w:t>U.S. average temperature has risen more than 2°F over the past 50 years and is projected to rise more in the future</w:t>
      </w:r>
      <w:r>
        <w:t>” (28)</w:t>
      </w:r>
    </w:p>
    <w:p w:rsidR="00955271" w:rsidRDefault="00955271" w:rsidP="00955271">
      <w:pPr>
        <w:pStyle w:val="Heading4"/>
      </w:pPr>
      <w:r>
        <w:t>Poles will get hit worst in terms of temperature</w:t>
      </w:r>
    </w:p>
    <w:p w:rsidR="00955271" w:rsidRPr="002C6DAF" w:rsidRDefault="00955271" w:rsidP="00955271">
      <w:pPr>
        <w:pStyle w:val="Heading4"/>
      </w:pPr>
      <w:r>
        <w:t>“</w:t>
      </w:r>
      <w:r w:rsidRPr="002C6DAF">
        <w:t>Warming greatest over land and at most high northern latitudes and least over Southern Ocean and parts of the North Atlantic Ocean, continuing recent observed trends</w:t>
      </w:r>
      <w:r>
        <w:t xml:space="preserve">” IPCC Summary </w:t>
      </w:r>
    </w:p>
    <w:p w:rsidR="00955271" w:rsidRPr="00301050" w:rsidRDefault="00955271" w:rsidP="00955271">
      <w:pPr>
        <w:pStyle w:val="Heading4"/>
      </w:pPr>
      <w:r w:rsidRPr="00301050">
        <w:t>If thermohaline circulation shuts down, Europe may well be colder due to absence of the Gulf Stream</w:t>
      </w:r>
    </w:p>
    <w:p w:rsidR="00955271" w:rsidRDefault="00955271" w:rsidP="00955271">
      <w:pPr>
        <w:pStyle w:val="Heading2"/>
        <w:ind w:left="1152"/>
      </w:pPr>
      <w:r>
        <w:t>Precipitation changes</w:t>
      </w:r>
    </w:p>
    <w:p w:rsidR="00955271" w:rsidRPr="00C94BB5" w:rsidRDefault="00955271" w:rsidP="00955271">
      <w:pPr>
        <w:pStyle w:val="Heading3"/>
        <w:ind w:left="1584"/>
      </w:pPr>
      <w:r>
        <w:t>More floods, More droughts, less snow</w:t>
      </w:r>
    </w:p>
    <w:p w:rsidR="00955271" w:rsidRPr="00B84989" w:rsidRDefault="00955271" w:rsidP="00955271">
      <w:pPr>
        <w:pStyle w:val="Heading4"/>
        <w:numPr>
          <w:ilvl w:val="3"/>
          <w:numId w:val="11"/>
        </w:numPr>
        <w:autoSpaceDE w:val="0"/>
        <w:autoSpaceDN w:val="0"/>
        <w:adjustRightInd w:val="0"/>
        <w:ind w:left="2016"/>
      </w:pPr>
      <w:r w:rsidRPr="00B84989">
        <w:t>2009 USGCRP: “Precipitation has increased an average of about 5 percent over the past 50 years” (30) and “th</w:t>
      </w:r>
      <w:r>
        <w:t xml:space="preserve">e </w:t>
      </w:r>
      <w:r w:rsidRPr="00B84989">
        <w:t>amount of rain falling in the heaviest downpours has increased approximately 20 percent on average in the past century”</w:t>
      </w:r>
      <w:r>
        <w:t xml:space="preserve"> (32)</w:t>
      </w:r>
      <w:r w:rsidRPr="00B84989">
        <w:t xml:space="preserve"> </w:t>
      </w:r>
    </w:p>
    <w:p w:rsidR="00955271" w:rsidRDefault="00955271" w:rsidP="00955271">
      <w:pPr>
        <w:pStyle w:val="Heading4"/>
        <w:ind w:left="2016"/>
      </w:pPr>
      <w:r>
        <w:t>Change in frequency and intensity of rain rather than average rain</w:t>
      </w:r>
    </w:p>
    <w:p w:rsidR="009A57ED" w:rsidRDefault="00955271" w:rsidP="009A57ED">
      <w:pPr>
        <w:pStyle w:val="Heading3"/>
        <w:ind w:left="1584"/>
      </w:pPr>
      <w:r>
        <w:t>Hurricanes and other extreme weather events</w:t>
      </w:r>
      <w:r w:rsidR="009A57ED">
        <w:t xml:space="preserve">. See IPCC Report on Extreme Events: </w:t>
      </w:r>
    </w:p>
    <w:p w:rsidR="009A57ED" w:rsidRDefault="00003EB2" w:rsidP="009A57ED">
      <w:pPr>
        <w:pStyle w:val="Heading4"/>
      </w:pPr>
      <w:hyperlink r:id="rId7" w:history="1">
        <w:r w:rsidR="009A57ED" w:rsidRPr="00D70FE8">
          <w:rPr>
            <w:rStyle w:val="Hyperlink"/>
          </w:rPr>
          <w:t>http://www.youtube.com/watch?v=VIGeHzuwFSQ&amp;list=PL11970AA1CB21A33C&amp;index=1</w:t>
        </w:r>
      </w:hyperlink>
      <w:r w:rsidR="009A57ED">
        <w:t xml:space="preserve"> </w:t>
      </w:r>
    </w:p>
    <w:p w:rsidR="009A57ED" w:rsidRDefault="00003EB2" w:rsidP="009A57ED">
      <w:pPr>
        <w:pStyle w:val="Heading4"/>
      </w:pPr>
      <w:hyperlink r:id="rId8" w:history="1">
        <w:r w:rsidR="009A57ED" w:rsidRPr="00D70FE8">
          <w:rPr>
            <w:rStyle w:val="Hyperlink"/>
          </w:rPr>
          <w:t>http://ipcc-wg2.gov/SREX/images/uploads/IPCC_SREX_slide_deck.pdf</w:t>
        </w:r>
      </w:hyperlink>
      <w:r w:rsidR="009A57ED">
        <w:t xml:space="preserve"> </w:t>
      </w:r>
    </w:p>
    <w:p w:rsidR="00955271" w:rsidRPr="006C252B" w:rsidRDefault="00955271" w:rsidP="00955271">
      <w:pPr>
        <w:pStyle w:val="Heading3"/>
        <w:ind w:left="1584"/>
      </w:pPr>
      <w:r>
        <w:t xml:space="preserve">“There is </w:t>
      </w:r>
      <w:r w:rsidRPr="005D1E77">
        <w:rPr>
          <w:rFonts w:ascii="Times-Italic" w:hAnsi="Times-Italic" w:cs="Times-Italic"/>
          <w:i/>
          <w:iCs/>
        </w:rPr>
        <w:t xml:space="preserve">high confidence </w:t>
      </w:r>
      <w:r>
        <w:t xml:space="preserve">that by mid-century, annual river runoff and water availability are projected to increase at high latitudes (and in some tropical wet areas) and decrease in some dry regions in the mid-latitudes and tropics. There is also </w:t>
      </w:r>
      <w:r w:rsidRPr="005D1E77">
        <w:rPr>
          <w:rFonts w:ascii="Times-Italic" w:hAnsi="Times-Italic" w:cs="Times-Italic"/>
          <w:i/>
          <w:iCs/>
        </w:rPr>
        <w:t xml:space="preserve">high confidence </w:t>
      </w:r>
      <w:r>
        <w:t xml:space="preserve">that many semi-arid </w:t>
      </w:r>
      <w:r w:rsidRPr="006C252B">
        <w:t>areas (e.g. Mediterranean Basin, western United States, southern Africa and north-eastern Brazil) will suffer a decrease in water resources due to climate change</w:t>
      </w:r>
      <w:r>
        <w:t>” (IPCC Summary)</w:t>
      </w:r>
    </w:p>
    <w:p w:rsidR="00955271" w:rsidRDefault="00955271" w:rsidP="00955271">
      <w:pPr>
        <w:pStyle w:val="Heading3"/>
      </w:pPr>
      <w:r>
        <w:t>Sea level rise</w:t>
      </w:r>
    </w:p>
    <w:p w:rsidR="00955271" w:rsidRPr="002E0FF1" w:rsidRDefault="00955271" w:rsidP="00955271">
      <w:pPr>
        <w:pStyle w:val="Heading4"/>
      </w:pPr>
      <w:r>
        <w:t xml:space="preserve">2009 </w:t>
      </w:r>
      <w:r w:rsidRPr="002E0FF1">
        <w:t xml:space="preserve">USGCRP report: </w:t>
      </w:r>
      <w:r>
        <w:t>“</w:t>
      </w:r>
      <w:r w:rsidRPr="002E0FF1">
        <w:t>After at least 2,000 years of little change, sea level rose by roughly 8 inches over the past century. Satellite data available over the past 15 years show sea level rising at a rate roughly double the rate observed over the past century.</w:t>
      </w:r>
      <w:r>
        <w:t>” (18)</w:t>
      </w:r>
    </w:p>
    <w:p w:rsidR="00955271" w:rsidRDefault="00955271" w:rsidP="00955271">
      <w:pPr>
        <w:pStyle w:val="Heading4"/>
      </w:pPr>
      <w:r>
        <w:t>Thermal expansion PLUS melting land-based ice (Greenland and Antarctica)</w:t>
      </w:r>
    </w:p>
    <w:p w:rsidR="00955271" w:rsidRDefault="00955271" w:rsidP="00955271">
      <w:pPr>
        <w:pStyle w:val="Heading4"/>
      </w:pPr>
      <w:r>
        <w:t>IPCC caution: “Because understanding of some important effects driving sea level rise is too limited, this report does not assess the likelihood, nor provide a best estimate or an upper bound for sea level rise.” (2007 Summary for Policy-makers, p. 7) But basically 1/5th to 1/2 meter (6 to 18 inches)</w:t>
      </w:r>
    </w:p>
    <w:p w:rsidR="00955271" w:rsidRDefault="00955271" w:rsidP="00955271">
      <w:pPr>
        <w:pStyle w:val="Heading4"/>
      </w:pPr>
      <w:r>
        <w:t>Affects on marine species and those (polar bears) that depend on them</w:t>
      </w:r>
    </w:p>
    <w:p w:rsidR="00955271" w:rsidRDefault="00955271" w:rsidP="00955271">
      <w:pPr>
        <w:pStyle w:val="Heading3"/>
      </w:pPr>
      <w:r>
        <w:t>Ocean warming and acidification</w:t>
      </w:r>
    </w:p>
    <w:p w:rsidR="00955271" w:rsidRDefault="00955271" w:rsidP="00955271">
      <w:pPr>
        <w:pStyle w:val="Heading4"/>
      </w:pPr>
      <w:r>
        <w:t xml:space="preserve">Major impacts on species - coral reefs especially </w:t>
      </w:r>
    </w:p>
    <w:p w:rsidR="00955271" w:rsidRDefault="00955271" w:rsidP="00955271">
      <w:pPr>
        <w:pStyle w:val="Heading4"/>
      </w:pPr>
      <w:r>
        <w:t>Major impacts on people who depend on ocean</w:t>
      </w:r>
    </w:p>
    <w:p w:rsidR="00955271" w:rsidRDefault="00955271" w:rsidP="00955271">
      <w:pPr>
        <w:pStyle w:val="Heading3"/>
      </w:pPr>
      <w:r>
        <w:t>Possibility of abrupt climate change</w:t>
      </w:r>
    </w:p>
    <w:p w:rsidR="00851D76" w:rsidRDefault="00851D76" w:rsidP="00851D76">
      <w:pPr>
        <w:pStyle w:val="Heading2"/>
      </w:pPr>
      <w:r w:rsidRPr="00851D76">
        <w:t>You will experience these impacts personally</w:t>
      </w:r>
    </w:p>
    <w:p w:rsidR="00851D76" w:rsidRDefault="00851D76" w:rsidP="00851D76">
      <w:pPr>
        <w:pStyle w:val="Heading2"/>
      </w:pPr>
      <w:r w:rsidRPr="0064131C">
        <w:t>Impacts vary by region</w:t>
      </w:r>
    </w:p>
    <w:p w:rsidR="00851D76" w:rsidRDefault="00851D76" w:rsidP="00851D76">
      <w:pPr>
        <w:pStyle w:val="Heading2"/>
      </w:pPr>
      <w:r w:rsidRPr="0064131C">
        <w:lastRenderedPageBreak/>
        <w:t xml:space="preserve">Impacts vary by </w:t>
      </w:r>
      <w:r>
        <w:t>sector</w:t>
      </w:r>
    </w:p>
    <w:p w:rsidR="00851D76" w:rsidRDefault="00851D76" w:rsidP="00851D76">
      <w:pPr>
        <w:pStyle w:val="Heading1"/>
      </w:pPr>
      <w:r>
        <w:t>Who and what gets harmed? What determines how bad it will be?</w:t>
      </w:r>
    </w:p>
    <w:p w:rsidR="00851D76" w:rsidRDefault="00B6249B" w:rsidP="00851D76">
      <w:pPr>
        <w:pStyle w:val="Heading2"/>
      </w:pPr>
      <w:r>
        <w:t>N</w:t>
      </w:r>
      <w:r w:rsidR="00851D76">
        <w:t>on-human impacts</w:t>
      </w:r>
    </w:p>
    <w:p w:rsidR="0009658D" w:rsidRDefault="0009658D" w:rsidP="00851D76">
      <w:pPr>
        <w:pStyle w:val="Heading3"/>
      </w:pPr>
      <w:r>
        <w:t xml:space="preserve">Many plants and animals will not be able to adapt or mutate quickly enough </w:t>
      </w:r>
    </w:p>
    <w:p w:rsidR="0009658D" w:rsidRDefault="0009658D" w:rsidP="00851D76">
      <w:pPr>
        <w:pStyle w:val="Heading3"/>
      </w:pPr>
      <w:r>
        <w:t>Plants can’t “migrate” fast enough</w:t>
      </w:r>
    </w:p>
    <w:p w:rsidR="0009658D" w:rsidRDefault="0009658D" w:rsidP="00851D76">
      <w:pPr>
        <w:pStyle w:val="Heading3"/>
      </w:pPr>
      <w:r>
        <w:t xml:space="preserve">Animals can migrate but their ecosystem partners (their predators and prey) are unlikely to migrate at same speed, upsetting ecosystem balances </w:t>
      </w:r>
    </w:p>
    <w:p w:rsidR="0009658D" w:rsidRDefault="0009658D" w:rsidP="0009658D">
      <w:pPr>
        <w:pStyle w:val="Heading3"/>
      </w:pPr>
      <w:r w:rsidRPr="0064131C">
        <w:t>Ocean acidification</w:t>
      </w:r>
    </w:p>
    <w:p w:rsidR="0031123E" w:rsidRDefault="0031123E" w:rsidP="0031123E">
      <w:pPr>
        <w:pStyle w:val="Heading3"/>
      </w:pPr>
      <w:r>
        <w:t>Examples</w:t>
      </w:r>
    </w:p>
    <w:p w:rsidR="0031123E" w:rsidRDefault="0031123E" w:rsidP="0031123E">
      <w:pPr>
        <w:pStyle w:val="Heading4"/>
      </w:pPr>
      <w:r>
        <w:t>Forest degradation due to pests, precip, and temp</w:t>
      </w:r>
    </w:p>
    <w:p w:rsidR="0031123E" w:rsidRDefault="0031123E" w:rsidP="0031123E">
      <w:pPr>
        <w:pStyle w:val="Heading4"/>
      </w:pPr>
      <w:r>
        <w:t>Invasive species changes</w:t>
      </w:r>
    </w:p>
    <w:p w:rsidR="0031123E" w:rsidRDefault="0031123E" w:rsidP="0031123E">
      <w:pPr>
        <w:pStyle w:val="Heading4"/>
      </w:pPr>
      <w:r>
        <w:t>Coral reef bleaching</w:t>
      </w:r>
    </w:p>
    <w:p w:rsidR="0031123E" w:rsidRDefault="0031123E" w:rsidP="0031123E">
      <w:pPr>
        <w:pStyle w:val="Heading4"/>
      </w:pPr>
      <w:r>
        <w:t>Habitat change and loss</w:t>
      </w:r>
    </w:p>
    <w:p w:rsidR="0031123E" w:rsidRDefault="0031123E" w:rsidP="0031123E">
      <w:pPr>
        <w:pStyle w:val="Heading4"/>
      </w:pPr>
      <w:r>
        <w:t>Species and biodiversity loss</w:t>
      </w:r>
    </w:p>
    <w:p w:rsidR="0031123E" w:rsidRDefault="0031123E" w:rsidP="0031123E">
      <w:pPr>
        <w:pStyle w:val="Heading4"/>
      </w:pPr>
      <w:r>
        <w:t>Killing off some species while making better niches for others, particularly disease vectors</w:t>
      </w:r>
    </w:p>
    <w:p w:rsidR="00B6373C" w:rsidRDefault="00E21AD7" w:rsidP="00B6373C">
      <w:pPr>
        <w:pStyle w:val="Heading2"/>
      </w:pPr>
      <w:r>
        <w:t>Climate o</w:t>
      </w:r>
      <w:r w:rsidR="00851D76">
        <w:t>utputs</w:t>
      </w:r>
      <w:r w:rsidR="008A55CA">
        <w:t xml:space="preserve">: how does </w:t>
      </w:r>
      <w:r w:rsidR="00851D76">
        <w:t xml:space="preserve">climate system </w:t>
      </w:r>
      <w:r w:rsidR="008A55CA">
        <w:t xml:space="preserve">respond </w:t>
      </w:r>
      <w:r w:rsidR="00851D76">
        <w:t>to human-induced changes</w:t>
      </w:r>
      <w:r w:rsidR="008A55CA">
        <w:t>?</w:t>
      </w:r>
      <w:r w:rsidR="00B6373C">
        <w:t xml:space="preserve"> </w:t>
      </w:r>
      <w:r w:rsidR="00442561">
        <w:t>D</w:t>
      </w:r>
      <w:r w:rsidR="00B6373C">
        <w:t>ifferent output “type</w:t>
      </w:r>
      <w:r w:rsidR="00B6373C" w:rsidRPr="0064131C">
        <w:t>s</w:t>
      </w:r>
      <w:r w:rsidR="00B6373C">
        <w:t>”</w:t>
      </w:r>
      <w:r w:rsidR="00B6373C" w:rsidRPr="0064131C">
        <w:t xml:space="preserve"> </w:t>
      </w:r>
    </w:p>
    <w:p w:rsidR="00B6373C" w:rsidRDefault="00B6373C" w:rsidP="00B6373C">
      <w:pPr>
        <w:pStyle w:val="Heading3"/>
      </w:pPr>
      <w:r>
        <w:t>Size</w:t>
      </w:r>
    </w:p>
    <w:p w:rsidR="00B6373C" w:rsidRDefault="00B6373C" w:rsidP="00B6373C">
      <w:pPr>
        <w:pStyle w:val="Heading3"/>
      </w:pPr>
      <w:r>
        <w:t>Speed</w:t>
      </w:r>
    </w:p>
    <w:p w:rsidR="00B6373C" w:rsidRDefault="00B6373C" w:rsidP="00B6373C">
      <w:pPr>
        <w:pStyle w:val="Heading3"/>
      </w:pPr>
      <w:r>
        <w:t>Temporal profile</w:t>
      </w:r>
    </w:p>
    <w:p w:rsidR="00B6373C" w:rsidRDefault="00B6373C" w:rsidP="00B6373C">
      <w:pPr>
        <w:pStyle w:val="Heading3"/>
      </w:pPr>
      <w:r>
        <w:t>Salient scope</w:t>
      </w:r>
    </w:p>
    <w:p w:rsidR="00B6373C" w:rsidRDefault="00B6373C" w:rsidP="00B6373C">
      <w:pPr>
        <w:pStyle w:val="Heading3"/>
      </w:pPr>
      <w:r>
        <w:t>Groups of these create “classes” of impacts: soft, rough, hard, and crash landing (Gardiner)</w:t>
      </w:r>
    </w:p>
    <w:p w:rsidR="0031123E" w:rsidRDefault="0031123E" w:rsidP="0031123E">
      <w:pPr>
        <w:pStyle w:val="Heading3"/>
      </w:pPr>
      <w:r>
        <w:t>Examples</w:t>
      </w:r>
      <w:r w:rsidR="006C0E1D">
        <w:t>…</w:t>
      </w:r>
    </w:p>
    <w:p w:rsidR="0031123E" w:rsidRDefault="006B173B" w:rsidP="0031123E">
      <w:pPr>
        <w:pStyle w:val="Heading3"/>
      </w:pPr>
      <w:r>
        <w:t>Shelter and location</w:t>
      </w:r>
    </w:p>
    <w:p w:rsidR="0031123E" w:rsidRDefault="0031123E" w:rsidP="0031123E">
      <w:pPr>
        <w:pStyle w:val="Heading4"/>
      </w:pPr>
      <w:r>
        <w:t>Impacts on low-lying islands, cities, and coastal communities</w:t>
      </w:r>
    </w:p>
    <w:p w:rsidR="0031123E" w:rsidRDefault="0031123E" w:rsidP="0031123E">
      <w:pPr>
        <w:pStyle w:val="Heading4"/>
      </w:pPr>
      <w:r>
        <w:t>People displacement -- crucial to acute conflict scenarios</w:t>
      </w:r>
    </w:p>
    <w:p w:rsidR="0031123E" w:rsidRDefault="0031123E" w:rsidP="0031123E">
      <w:pPr>
        <w:pStyle w:val="Heading4"/>
      </w:pPr>
      <w:r>
        <w:t>Land erosion</w:t>
      </w:r>
    </w:p>
    <w:p w:rsidR="0031123E" w:rsidRDefault="0031123E" w:rsidP="0031123E">
      <w:pPr>
        <w:pStyle w:val="Heading4"/>
      </w:pPr>
      <w:r>
        <w:t>Infrastructure damage</w:t>
      </w:r>
    </w:p>
    <w:p w:rsidR="0031123E" w:rsidRDefault="0031123E" w:rsidP="0031123E">
      <w:pPr>
        <w:pStyle w:val="Heading4"/>
      </w:pPr>
      <w:r>
        <w:t>Need to redesign whole cities (New Orleans is Exhibit A)</w:t>
      </w:r>
    </w:p>
    <w:p w:rsidR="0031123E" w:rsidRDefault="0031123E" w:rsidP="0031123E">
      <w:pPr>
        <w:pStyle w:val="Heading3"/>
      </w:pPr>
      <w:r>
        <w:t>Stresses on food and water resources</w:t>
      </w:r>
    </w:p>
    <w:p w:rsidR="0031123E" w:rsidRDefault="0031123E" w:rsidP="0031123E">
      <w:pPr>
        <w:pStyle w:val="Heading4"/>
      </w:pPr>
      <w:r>
        <w:t>Changes in availability/quality of water and at different times of year as well as the need for it</w:t>
      </w:r>
    </w:p>
    <w:p w:rsidR="0031123E" w:rsidRDefault="0031123E" w:rsidP="0031123E">
      <w:pPr>
        <w:pStyle w:val="Heading4"/>
      </w:pPr>
      <w:r>
        <w:t xml:space="preserve">Changes in crop ability to grow and yields </w:t>
      </w:r>
    </w:p>
    <w:p w:rsidR="0031123E" w:rsidRDefault="0031123E" w:rsidP="0031123E">
      <w:pPr>
        <w:pStyle w:val="Heading3"/>
      </w:pPr>
      <w:r>
        <w:t>Health</w:t>
      </w:r>
    </w:p>
    <w:p w:rsidR="0031123E" w:rsidRDefault="0031123E" w:rsidP="0031123E">
      <w:pPr>
        <w:pStyle w:val="Heading4"/>
      </w:pPr>
      <w:r>
        <w:t>Increases in disease</w:t>
      </w:r>
    </w:p>
    <w:p w:rsidR="0031123E" w:rsidRDefault="0031123E" w:rsidP="0031123E">
      <w:pPr>
        <w:pStyle w:val="Heading4"/>
      </w:pPr>
      <w:r>
        <w:t>Heat stroke, etc.</w:t>
      </w:r>
    </w:p>
    <w:p w:rsidR="0031123E" w:rsidRDefault="0031123E" w:rsidP="0031123E">
      <w:pPr>
        <w:pStyle w:val="Heading4"/>
      </w:pPr>
      <w:r>
        <w:t xml:space="preserve">Decreased air quality </w:t>
      </w:r>
    </w:p>
    <w:p w:rsidR="0031123E" w:rsidRDefault="0031123E" w:rsidP="0031123E">
      <w:pPr>
        <w:pStyle w:val="Heading4"/>
      </w:pPr>
      <w:r>
        <w:t>Effects of extreme weather events</w:t>
      </w:r>
    </w:p>
    <w:p w:rsidR="0031123E" w:rsidRDefault="0031123E" w:rsidP="0031123E">
      <w:pPr>
        <w:pStyle w:val="Heading4"/>
      </w:pPr>
      <w:r>
        <w:t>Burden falls more heavily on children, elderly and poor</w:t>
      </w:r>
    </w:p>
    <w:p w:rsidR="0031123E" w:rsidRDefault="0031123E" w:rsidP="0031123E">
      <w:pPr>
        <w:pStyle w:val="Heading4"/>
      </w:pPr>
      <w:r>
        <w:t xml:space="preserve">“The incidence and geographical range of climate-sensitive infectious diseases— such as malaria, dengue fever, and tick-borne </w:t>
      </w:r>
      <w:r w:rsidRPr="00932B85">
        <w:t>diseases—will increase</w:t>
      </w:r>
      <w:r>
        <w:t xml:space="preserve">” (NOAA, Climate Literacy: </w:t>
      </w:r>
      <w:r w:rsidRPr="002912E5">
        <w:t>The Essential Principles</w:t>
      </w:r>
      <w:r>
        <w:t xml:space="preserve"> </w:t>
      </w:r>
      <w:r w:rsidRPr="002912E5">
        <w:t>of Climate Sciences</w:t>
      </w:r>
      <w:r>
        <w:t>, March 2009).</w:t>
      </w:r>
    </w:p>
    <w:p w:rsidR="0031123E" w:rsidRDefault="0031123E" w:rsidP="0031123E">
      <w:pPr>
        <w:pStyle w:val="Heading3"/>
      </w:pPr>
      <w:r>
        <w:t>War and conflict</w:t>
      </w:r>
    </w:p>
    <w:p w:rsidR="0031123E" w:rsidRDefault="0031123E" w:rsidP="0031123E">
      <w:pPr>
        <w:pStyle w:val="Heading4"/>
      </w:pPr>
      <w:r>
        <w:t>Resource wars</w:t>
      </w:r>
    </w:p>
    <w:p w:rsidR="0031123E" w:rsidRDefault="0031123E" w:rsidP="0031123E">
      <w:pPr>
        <w:pStyle w:val="Heading4"/>
      </w:pPr>
      <w:r>
        <w:t>Displacement wars</w:t>
      </w:r>
    </w:p>
    <w:p w:rsidR="0031123E" w:rsidRDefault="0031123E" w:rsidP="0031123E">
      <w:pPr>
        <w:pStyle w:val="Heading4"/>
      </w:pPr>
      <w:r>
        <w:t>Immigration as people try to get away from areas hit worst</w:t>
      </w:r>
    </w:p>
    <w:p w:rsidR="0031123E" w:rsidRDefault="0031123E" w:rsidP="0031123E">
      <w:pPr>
        <w:pStyle w:val="Heading4"/>
      </w:pPr>
      <w:r>
        <w:t>Climate refugees and conflict that arises from that short of war</w:t>
      </w:r>
    </w:p>
    <w:p w:rsidR="00851D76" w:rsidRDefault="00851D76" w:rsidP="00851D76">
      <w:pPr>
        <w:pStyle w:val="Heading2"/>
      </w:pPr>
      <w:r>
        <w:t>Exposure: is person likely to experience a given impact (e.g., no impact on salt-water intrusion or SLR in Switzerland or Austria; Tahiti not losing glacial water sources)</w:t>
      </w:r>
    </w:p>
    <w:p w:rsidR="006B173B" w:rsidRPr="00301050" w:rsidRDefault="006B173B" w:rsidP="006B173B">
      <w:pPr>
        <w:pStyle w:val="Heading3"/>
      </w:pPr>
      <w:r w:rsidRPr="00301050">
        <w:t>“Small islands, where there is high exposure of population and infrastructure to projected climate change impacts</w:t>
      </w:r>
      <w:r>
        <w:t>” (IPCC Summary, p. 9)</w:t>
      </w:r>
    </w:p>
    <w:p w:rsidR="006B173B" w:rsidRDefault="006B173B" w:rsidP="006B173B">
      <w:pPr>
        <w:pStyle w:val="Heading3"/>
      </w:pPr>
      <w:r w:rsidRPr="00301050">
        <w:t>“Asian and African megadeltas, due to large populations and high exposure to sea level rise, storm surges and river flooding.</w:t>
      </w:r>
      <w:r>
        <w:t>” (IPCC Summary, p. 9)</w:t>
      </w:r>
    </w:p>
    <w:p w:rsidR="00851D76" w:rsidRDefault="00851D76" w:rsidP="00851D76">
      <w:pPr>
        <w:pStyle w:val="Heading2"/>
      </w:pPr>
      <w:r>
        <w:t xml:space="preserve">Vulnerability: if exposed </w:t>
      </w:r>
      <w:r w:rsidRPr="002B1C69">
        <w:rPr>
          <w:b/>
          <w:i/>
        </w:rPr>
        <w:t>and person does nothing</w:t>
      </w:r>
      <w:r>
        <w:t xml:space="preserve">, how </w:t>
      </w:r>
      <w:r w:rsidR="00442561">
        <w:t>“</w:t>
      </w:r>
      <w:r>
        <w:t>large” is harm?</w:t>
      </w:r>
      <w:r w:rsidR="008D10CC" w:rsidRPr="008D10CC">
        <w:t xml:space="preserve"> </w:t>
      </w:r>
      <w:r w:rsidR="008D10CC">
        <w:t>Are people privileged or marginalized?</w:t>
      </w:r>
    </w:p>
    <w:p w:rsidR="002950DE" w:rsidRPr="006B173B" w:rsidRDefault="006B173B" w:rsidP="006B173B">
      <w:pPr>
        <w:pStyle w:val="Heading3"/>
      </w:pPr>
      <w:r w:rsidRPr="006B173B">
        <w:t>“Vulnerability is greater for those who have few resources and few choices” (USGCRP, 100)</w:t>
      </w:r>
    </w:p>
    <w:p w:rsidR="00851D76" w:rsidRDefault="00851D76" w:rsidP="00851D76">
      <w:pPr>
        <w:pStyle w:val="Heading2"/>
      </w:pPr>
      <w:r>
        <w:lastRenderedPageBreak/>
        <w:t>Adaptive capacity: what financial, technical, cultural, and other resources does the person have to do something that reduces their exposure (move villages away from the ocean and hence reduce exposure to SLR) or their vulnerability (build a seawall to protect a village; add air conditioning)</w:t>
      </w:r>
      <w:r w:rsidR="008D10CC">
        <w:t xml:space="preserve">. </w:t>
      </w:r>
    </w:p>
    <w:p w:rsidR="006B173B" w:rsidRDefault="006B173B" w:rsidP="006B173B">
      <w:pPr>
        <w:pStyle w:val="Heading3"/>
      </w:pPr>
      <w:r>
        <w:t>“</w:t>
      </w:r>
      <w:r w:rsidRPr="00D90D31">
        <w:t>Adaptive capacity is intimately connected to social and economic development but is unevenly distributed across and within societies</w:t>
      </w:r>
      <w:r>
        <w:t xml:space="preserve">” (IPCC Summary, 15). </w:t>
      </w:r>
    </w:p>
    <w:p w:rsidR="006B173B" w:rsidRPr="00301050" w:rsidRDefault="006B173B" w:rsidP="006B173B">
      <w:pPr>
        <w:pStyle w:val="Heading3"/>
      </w:pPr>
      <w:r w:rsidRPr="00301050">
        <w:t>“Africa, because of low adaptive capacity</w:t>
      </w:r>
      <w:r>
        <w:t>” (IPCC Summary, p. 9)</w:t>
      </w:r>
    </w:p>
    <w:p w:rsidR="00851D76" w:rsidRDefault="00851D76" w:rsidP="00851D76">
      <w:pPr>
        <w:pStyle w:val="Heading2"/>
      </w:pPr>
      <w:r>
        <w:t xml:space="preserve">Resilience: how capable is the person to absorb such damage as they can’t avoid, and adapt to the new status quo </w:t>
      </w:r>
    </w:p>
    <w:p w:rsidR="00851D76" w:rsidRDefault="00851D76" w:rsidP="00851D76">
      <w:pPr>
        <w:pStyle w:val="Heading2"/>
      </w:pPr>
      <w:r>
        <w:t>Ultimate harm experienced</w:t>
      </w:r>
    </w:p>
    <w:p w:rsidR="00851D76" w:rsidRDefault="00851D76" w:rsidP="009D265D">
      <w:pPr>
        <w:pStyle w:val="Heading1"/>
        <w:numPr>
          <w:ilvl w:val="0"/>
          <w:numId w:val="0"/>
        </w:numPr>
        <w:ind w:left="432" w:hanging="432"/>
      </w:pPr>
    </w:p>
    <w:p w:rsidR="0031123E" w:rsidRDefault="0031123E" w:rsidP="006B173B"/>
    <w:sectPr w:rsidR="0031123E" w:rsidSect="0071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3"/>
    <w:multiLevelType w:val="singleLevel"/>
    <w:tmpl w:val="FD044004"/>
    <w:lvl w:ilvl="0">
      <w:start w:val="1"/>
      <w:numFmt w:val="bullet"/>
      <w:pStyle w:val="ListBullet2"/>
      <w:lvlText w:val="o"/>
      <w:lvlJc w:val="left"/>
      <w:pPr>
        <w:tabs>
          <w:tab w:val="num" w:pos="-360"/>
        </w:tabs>
        <w:ind w:left="1080" w:hanging="360"/>
      </w:pPr>
      <w:rPr>
        <w:rFonts w:ascii="Courier New" w:hAnsi="Courier New" w:hint="default"/>
      </w:rPr>
    </w:lvl>
  </w:abstractNum>
  <w:abstractNum w:abstractNumId="5" w15:restartNumberingAfterBreak="0">
    <w:nsid w:val="FFFFFF89"/>
    <w:multiLevelType w:val="singleLevel"/>
    <w:tmpl w:val="72DAB7F0"/>
    <w:lvl w:ilvl="0">
      <w:start w:val="1"/>
      <w:numFmt w:val="bullet"/>
      <w:lvlText w:val=""/>
      <w:lvlJc w:val="left"/>
      <w:pPr>
        <w:tabs>
          <w:tab w:val="num" w:pos="360"/>
        </w:tabs>
        <w:ind w:left="720" w:hanging="360"/>
      </w:pPr>
      <w:rPr>
        <w:rFonts w:ascii="Symbol" w:hAnsi="Symbol" w:hint="default"/>
      </w:rPr>
    </w:lvl>
  </w:abstractNum>
  <w:abstractNum w:abstractNumId="6"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7" w15:restartNumberingAfterBreak="0">
    <w:nsid w:val="19323DCD"/>
    <w:multiLevelType w:val="hybridMultilevel"/>
    <w:tmpl w:val="24E8409E"/>
    <w:lvl w:ilvl="0" w:tplc="796CA95A">
      <w:start w:val="1"/>
      <w:numFmt w:val="bullet"/>
      <w:lvlText w:val=""/>
      <w:lvlJc w:val="left"/>
      <w:pPr>
        <w:tabs>
          <w:tab w:val="num" w:pos="720"/>
        </w:tabs>
        <w:ind w:left="720" w:hanging="360"/>
      </w:pPr>
      <w:rPr>
        <w:rFonts w:ascii="Wingdings 2" w:hAnsi="Wingdings 2" w:hint="default"/>
      </w:rPr>
    </w:lvl>
    <w:lvl w:ilvl="1" w:tplc="88186662" w:tentative="1">
      <w:start w:val="1"/>
      <w:numFmt w:val="bullet"/>
      <w:lvlText w:val=""/>
      <w:lvlJc w:val="left"/>
      <w:pPr>
        <w:tabs>
          <w:tab w:val="num" w:pos="1440"/>
        </w:tabs>
        <w:ind w:left="1440" w:hanging="360"/>
      </w:pPr>
      <w:rPr>
        <w:rFonts w:ascii="Wingdings 2" w:hAnsi="Wingdings 2" w:hint="default"/>
      </w:rPr>
    </w:lvl>
    <w:lvl w:ilvl="2" w:tplc="3D707BC2" w:tentative="1">
      <w:start w:val="1"/>
      <w:numFmt w:val="bullet"/>
      <w:lvlText w:val=""/>
      <w:lvlJc w:val="left"/>
      <w:pPr>
        <w:tabs>
          <w:tab w:val="num" w:pos="2160"/>
        </w:tabs>
        <w:ind w:left="2160" w:hanging="360"/>
      </w:pPr>
      <w:rPr>
        <w:rFonts w:ascii="Wingdings 2" w:hAnsi="Wingdings 2" w:hint="default"/>
      </w:rPr>
    </w:lvl>
    <w:lvl w:ilvl="3" w:tplc="635E8B64" w:tentative="1">
      <w:start w:val="1"/>
      <w:numFmt w:val="bullet"/>
      <w:lvlText w:val=""/>
      <w:lvlJc w:val="left"/>
      <w:pPr>
        <w:tabs>
          <w:tab w:val="num" w:pos="2880"/>
        </w:tabs>
        <w:ind w:left="2880" w:hanging="360"/>
      </w:pPr>
      <w:rPr>
        <w:rFonts w:ascii="Wingdings 2" w:hAnsi="Wingdings 2" w:hint="default"/>
      </w:rPr>
    </w:lvl>
    <w:lvl w:ilvl="4" w:tplc="EF60FC16" w:tentative="1">
      <w:start w:val="1"/>
      <w:numFmt w:val="bullet"/>
      <w:lvlText w:val=""/>
      <w:lvlJc w:val="left"/>
      <w:pPr>
        <w:tabs>
          <w:tab w:val="num" w:pos="3600"/>
        </w:tabs>
        <w:ind w:left="3600" w:hanging="360"/>
      </w:pPr>
      <w:rPr>
        <w:rFonts w:ascii="Wingdings 2" w:hAnsi="Wingdings 2" w:hint="default"/>
      </w:rPr>
    </w:lvl>
    <w:lvl w:ilvl="5" w:tplc="60E00A8A" w:tentative="1">
      <w:start w:val="1"/>
      <w:numFmt w:val="bullet"/>
      <w:lvlText w:val=""/>
      <w:lvlJc w:val="left"/>
      <w:pPr>
        <w:tabs>
          <w:tab w:val="num" w:pos="4320"/>
        </w:tabs>
        <w:ind w:left="4320" w:hanging="360"/>
      </w:pPr>
      <w:rPr>
        <w:rFonts w:ascii="Wingdings 2" w:hAnsi="Wingdings 2" w:hint="default"/>
      </w:rPr>
    </w:lvl>
    <w:lvl w:ilvl="6" w:tplc="ABB0206A" w:tentative="1">
      <w:start w:val="1"/>
      <w:numFmt w:val="bullet"/>
      <w:lvlText w:val=""/>
      <w:lvlJc w:val="left"/>
      <w:pPr>
        <w:tabs>
          <w:tab w:val="num" w:pos="5040"/>
        </w:tabs>
        <w:ind w:left="5040" w:hanging="360"/>
      </w:pPr>
      <w:rPr>
        <w:rFonts w:ascii="Wingdings 2" w:hAnsi="Wingdings 2" w:hint="default"/>
      </w:rPr>
    </w:lvl>
    <w:lvl w:ilvl="7" w:tplc="EA8805B0" w:tentative="1">
      <w:start w:val="1"/>
      <w:numFmt w:val="bullet"/>
      <w:lvlText w:val=""/>
      <w:lvlJc w:val="left"/>
      <w:pPr>
        <w:tabs>
          <w:tab w:val="num" w:pos="5760"/>
        </w:tabs>
        <w:ind w:left="5760" w:hanging="360"/>
      </w:pPr>
      <w:rPr>
        <w:rFonts w:ascii="Wingdings 2" w:hAnsi="Wingdings 2" w:hint="default"/>
      </w:rPr>
    </w:lvl>
    <w:lvl w:ilvl="8" w:tplc="9C4A5D5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9713189"/>
    <w:multiLevelType w:val="multilevel"/>
    <w:tmpl w:val="9352249A"/>
    <w:styleLink w:val="Bullet-2"/>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512E23C3"/>
    <w:multiLevelType w:val="hybridMultilevel"/>
    <w:tmpl w:val="57FA6384"/>
    <w:lvl w:ilvl="0" w:tplc="086A12D4">
      <w:start w:val="1"/>
      <w:numFmt w:val="bullet"/>
      <w:pStyle w:val="ListBullet-Level2"/>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5D6408C"/>
    <w:multiLevelType w:val="hybridMultilevel"/>
    <w:tmpl w:val="E87437D4"/>
    <w:lvl w:ilvl="0" w:tplc="21AE9300">
      <w:start w:val="1"/>
      <w:numFmt w:val="bullet"/>
      <w:lvlText w:val="•"/>
      <w:lvlJc w:val="left"/>
      <w:pPr>
        <w:tabs>
          <w:tab w:val="num" w:pos="720"/>
        </w:tabs>
        <w:ind w:left="720" w:hanging="360"/>
      </w:pPr>
      <w:rPr>
        <w:rFonts w:ascii="Arial" w:hAnsi="Arial" w:hint="default"/>
      </w:rPr>
    </w:lvl>
    <w:lvl w:ilvl="1" w:tplc="D5B2BE18" w:tentative="1">
      <w:start w:val="1"/>
      <w:numFmt w:val="bullet"/>
      <w:lvlText w:val="•"/>
      <w:lvlJc w:val="left"/>
      <w:pPr>
        <w:tabs>
          <w:tab w:val="num" w:pos="1440"/>
        </w:tabs>
        <w:ind w:left="1440" w:hanging="360"/>
      </w:pPr>
      <w:rPr>
        <w:rFonts w:ascii="Arial" w:hAnsi="Arial" w:hint="default"/>
      </w:rPr>
    </w:lvl>
    <w:lvl w:ilvl="2" w:tplc="47F61900" w:tentative="1">
      <w:start w:val="1"/>
      <w:numFmt w:val="bullet"/>
      <w:lvlText w:val="•"/>
      <w:lvlJc w:val="left"/>
      <w:pPr>
        <w:tabs>
          <w:tab w:val="num" w:pos="2160"/>
        </w:tabs>
        <w:ind w:left="2160" w:hanging="360"/>
      </w:pPr>
      <w:rPr>
        <w:rFonts w:ascii="Arial" w:hAnsi="Arial" w:hint="default"/>
      </w:rPr>
    </w:lvl>
    <w:lvl w:ilvl="3" w:tplc="9DBCA2CA" w:tentative="1">
      <w:start w:val="1"/>
      <w:numFmt w:val="bullet"/>
      <w:lvlText w:val="•"/>
      <w:lvlJc w:val="left"/>
      <w:pPr>
        <w:tabs>
          <w:tab w:val="num" w:pos="2880"/>
        </w:tabs>
        <w:ind w:left="2880" w:hanging="360"/>
      </w:pPr>
      <w:rPr>
        <w:rFonts w:ascii="Arial" w:hAnsi="Arial" w:hint="default"/>
      </w:rPr>
    </w:lvl>
    <w:lvl w:ilvl="4" w:tplc="901E4722" w:tentative="1">
      <w:start w:val="1"/>
      <w:numFmt w:val="bullet"/>
      <w:lvlText w:val="•"/>
      <w:lvlJc w:val="left"/>
      <w:pPr>
        <w:tabs>
          <w:tab w:val="num" w:pos="3600"/>
        </w:tabs>
        <w:ind w:left="3600" w:hanging="360"/>
      </w:pPr>
      <w:rPr>
        <w:rFonts w:ascii="Arial" w:hAnsi="Arial" w:hint="default"/>
      </w:rPr>
    </w:lvl>
    <w:lvl w:ilvl="5" w:tplc="422283B4" w:tentative="1">
      <w:start w:val="1"/>
      <w:numFmt w:val="bullet"/>
      <w:lvlText w:val="•"/>
      <w:lvlJc w:val="left"/>
      <w:pPr>
        <w:tabs>
          <w:tab w:val="num" w:pos="4320"/>
        </w:tabs>
        <w:ind w:left="4320" w:hanging="360"/>
      </w:pPr>
      <w:rPr>
        <w:rFonts w:ascii="Arial" w:hAnsi="Arial" w:hint="default"/>
      </w:rPr>
    </w:lvl>
    <w:lvl w:ilvl="6" w:tplc="01BE4252" w:tentative="1">
      <w:start w:val="1"/>
      <w:numFmt w:val="bullet"/>
      <w:lvlText w:val="•"/>
      <w:lvlJc w:val="left"/>
      <w:pPr>
        <w:tabs>
          <w:tab w:val="num" w:pos="5040"/>
        </w:tabs>
        <w:ind w:left="5040" w:hanging="360"/>
      </w:pPr>
      <w:rPr>
        <w:rFonts w:ascii="Arial" w:hAnsi="Arial" w:hint="default"/>
      </w:rPr>
    </w:lvl>
    <w:lvl w:ilvl="7" w:tplc="C2663C74" w:tentative="1">
      <w:start w:val="1"/>
      <w:numFmt w:val="bullet"/>
      <w:lvlText w:val="•"/>
      <w:lvlJc w:val="left"/>
      <w:pPr>
        <w:tabs>
          <w:tab w:val="num" w:pos="5760"/>
        </w:tabs>
        <w:ind w:left="5760" w:hanging="360"/>
      </w:pPr>
      <w:rPr>
        <w:rFonts w:ascii="Arial" w:hAnsi="Arial" w:hint="default"/>
      </w:rPr>
    </w:lvl>
    <w:lvl w:ilvl="8" w:tplc="855483D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9"/>
  </w:num>
  <w:num w:numId="3">
    <w:abstractNumId w:val="10"/>
  </w:num>
  <w:num w:numId="4">
    <w:abstractNumId w:val="3"/>
  </w:num>
  <w:num w:numId="5">
    <w:abstractNumId w:val="2"/>
  </w:num>
  <w:num w:numId="6">
    <w:abstractNumId w:val="1"/>
  </w:num>
  <w:num w:numId="7">
    <w:abstractNumId w:val="0"/>
  </w:num>
  <w:num w:numId="8">
    <w:abstractNumId w:val="8"/>
  </w:num>
  <w:num w:numId="9">
    <w:abstractNumId w:val="4"/>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3"/>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full.enl&lt;/item&gt;&lt;/Libraries&gt;&lt;/ENLibraries&gt;"/>
  </w:docVars>
  <w:rsids>
    <w:rsidRoot w:val="00D16E72"/>
    <w:rsid w:val="00000B91"/>
    <w:rsid w:val="00000D5B"/>
    <w:rsid w:val="00003BCE"/>
    <w:rsid w:val="00003EB2"/>
    <w:rsid w:val="00004235"/>
    <w:rsid w:val="00005048"/>
    <w:rsid w:val="00012FE6"/>
    <w:rsid w:val="00014776"/>
    <w:rsid w:val="00014DD6"/>
    <w:rsid w:val="00017D2A"/>
    <w:rsid w:val="00020D73"/>
    <w:rsid w:val="00021821"/>
    <w:rsid w:val="00023438"/>
    <w:rsid w:val="00034049"/>
    <w:rsid w:val="000357AB"/>
    <w:rsid w:val="00042ED2"/>
    <w:rsid w:val="0004633F"/>
    <w:rsid w:val="00046432"/>
    <w:rsid w:val="0004723F"/>
    <w:rsid w:val="0005200C"/>
    <w:rsid w:val="00056FC5"/>
    <w:rsid w:val="0006542F"/>
    <w:rsid w:val="00066FFE"/>
    <w:rsid w:val="00067648"/>
    <w:rsid w:val="000731FA"/>
    <w:rsid w:val="000915F4"/>
    <w:rsid w:val="000950EC"/>
    <w:rsid w:val="0009658D"/>
    <w:rsid w:val="00096AFB"/>
    <w:rsid w:val="000A02E6"/>
    <w:rsid w:val="000A1295"/>
    <w:rsid w:val="000A346B"/>
    <w:rsid w:val="000A5D83"/>
    <w:rsid w:val="000B068E"/>
    <w:rsid w:val="000B7059"/>
    <w:rsid w:val="000D39DE"/>
    <w:rsid w:val="000E1E84"/>
    <w:rsid w:val="000E3D18"/>
    <w:rsid w:val="000E40AC"/>
    <w:rsid w:val="000E5527"/>
    <w:rsid w:val="000E7324"/>
    <w:rsid w:val="000F381C"/>
    <w:rsid w:val="000F73B8"/>
    <w:rsid w:val="0012295F"/>
    <w:rsid w:val="0012333B"/>
    <w:rsid w:val="00130823"/>
    <w:rsid w:val="001326C4"/>
    <w:rsid w:val="00132EEB"/>
    <w:rsid w:val="0013417D"/>
    <w:rsid w:val="001351C0"/>
    <w:rsid w:val="00135D91"/>
    <w:rsid w:val="001456CD"/>
    <w:rsid w:val="00146A2E"/>
    <w:rsid w:val="00151E26"/>
    <w:rsid w:val="001520BE"/>
    <w:rsid w:val="001560B6"/>
    <w:rsid w:val="00163BA4"/>
    <w:rsid w:val="00173905"/>
    <w:rsid w:val="0017614D"/>
    <w:rsid w:val="001802DC"/>
    <w:rsid w:val="00183AD5"/>
    <w:rsid w:val="00185B32"/>
    <w:rsid w:val="00193298"/>
    <w:rsid w:val="00194A77"/>
    <w:rsid w:val="001B1360"/>
    <w:rsid w:val="001B2854"/>
    <w:rsid w:val="001B7694"/>
    <w:rsid w:val="001C3A37"/>
    <w:rsid w:val="001D2080"/>
    <w:rsid w:val="001D2F15"/>
    <w:rsid w:val="001D3D54"/>
    <w:rsid w:val="001D72A6"/>
    <w:rsid w:val="001D7D30"/>
    <w:rsid w:val="001E33E7"/>
    <w:rsid w:val="001E3BEA"/>
    <w:rsid w:val="001F71A4"/>
    <w:rsid w:val="0020418A"/>
    <w:rsid w:val="0020474B"/>
    <w:rsid w:val="00213C67"/>
    <w:rsid w:val="00214B88"/>
    <w:rsid w:val="002227E4"/>
    <w:rsid w:val="002235A7"/>
    <w:rsid w:val="00225C1F"/>
    <w:rsid w:val="00227AF8"/>
    <w:rsid w:val="00230693"/>
    <w:rsid w:val="00231387"/>
    <w:rsid w:val="002417B0"/>
    <w:rsid w:val="00246DC1"/>
    <w:rsid w:val="0024781A"/>
    <w:rsid w:val="00253663"/>
    <w:rsid w:val="002560E5"/>
    <w:rsid w:val="0026026D"/>
    <w:rsid w:val="00264F09"/>
    <w:rsid w:val="002650D5"/>
    <w:rsid w:val="002860C0"/>
    <w:rsid w:val="002912E5"/>
    <w:rsid w:val="00293242"/>
    <w:rsid w:val="002950DE"/>
    <w:rsid w:val="002A468D"/>
    <w:rsid w:val="002B1C69"/>
    <w:rsid w:val="002B3835"/>
    <w:rsid w:val="002C1F6E"/>
    <w:rsid w:val="002C6DAF"/>
    <w:rsid w:val="002E0FF1"/>
    <w:rsid w:val="002E54C9"/>
    <w:rsid w:val="002E63BA"/>
    <w:rsid w:val="002E79AD"/>
    <w:rsid w:val="002F2550"/>
    <w:rsid w:val="0030053A"/>
    <w:rsid w:val="00301050"/>
    <w:rsid w:val="003072CB"/>
    <w:rsid w:val="0031123E"/>
    <w:rsid w:val="0031166E"/>
    <w:rsid w:val="0032088F"/>
    <w:rsid w:val="00322357"/>
    <w:rsid w:val="003335BD"/>
    <w:rsid w:val="0034253C"/>
    <w:rsid w:val="00360440"/>
    <w:rsid w:val="003639D3"/>
    <w:rsid w:val="00364270"/>
    <w:rsid w:val="00366FA0"/>
    <w:rsid w:val="00367B17"/>
    <w:rsid w:val="00370600"/>
    <w:rsid w:val="00380C99"/>
    <w:rsid w:val="00383029"/>
    <w:rsid w:val="00383720"/>
    <w:rsid w:val="00392E78"/>
    <w:rsid w:val="00396092"/>
    <w:rsid w:val="003A09B9"/>
    <w:rsid w:val="003B5A74"/>
    <w:rsid w:val="003C4D67"/>
    <w:rsid w:val="003C69AB"/>
    <w:rsid w:val="003E0379"/>
    <w:rsid w:val="003E3487"/>
    <w:rsid w:val="003E3C75"/>
    <w:rsid w:val="003E6B34"/>
    <w:rsid w:val="0040069C"/>
    <w:rsid w:val="00401EE3"/>
    <w:rsid w:val="00405103"/>
    <w:rsid w:val="004069B0"/>
    <w:rsid w:val="00412951"/>
    <w:rsid w:val="00422E48"/>
    <w:rsid w:val="00426D2C"/>
    <w:rsid w:val="00442561"/>
    <w:rsid w:val="00444B51"/>
    <w:rsid w:val="00445A65"/>
    <w:rsid w:val="004529CC"/>
    <w:rsid w:val="00460160"/>
    <w:rsid w:val="00461A48"/>
    <w:rsid w:val="00471B86"/>
    <w:rsid w:val="00473BC6"/>
    <w:rsid w:val="00473F0A"/>
    <w:rsid w:val="00475602"/>
    <w:rsid w:val="004775EC"/>
    <w:rsid w:val="00477BB2"/>
    <w:rsid w:val="00477F99"/>
    <w:rsid w:val="0048016E"/>
    <w:rsid w:val="00487282"/>
    <w:rsid w:val="0049017C"/>
    <w:rsid w:val="00493C5F"/>
    <w:rsid w:val="00496EE1"/>
    <w:rsid w:val="004C1944"/>
    <w:rsid w:val="004C6CAB"/>
    <w:rsid w:val="004D58AF"/>
    <w:rsid w:val="004E4EB2"/>
    <w:rsid w:val="004F71AF"/>
    <w:rsid w:val="004F7FAC"/>
    <w:rsid w:val="00514F86"/>
    <w:rsid w:val="005155D0"/>
    <w:rsid w:val="005171D2"/>
    <w:rsid w:val="005273B6"/>
    <w:rsid w:val="00530CFD"/>
    <w:rsid w:val="00534D81"/>
    <w:rsid w:val="00534DB6"/>
    <w:rsid w:val="00535F7F"/>
    <w:rsid w:val="0053621B"/>
    <w:rsid w:val="00541590"/>
    <w:rsid w:val="0054479D"/>
    <w:rsid w:val="005474E3"/>
    <w:rsid w:val="005500C8"/>
    <w:rsid w:val="005543D8"/>
    <w:rsid w:val="00556A30"/>
    <w:rsid w:val="00560EDD"/>
    <w:rsid w:val="005665EA"/>
    <w:rsid w:val="00567719"/>
    <w:rsid w:val="00570615"/>
    <w:rsid w:val="00571F36"/>
    <w:rsid w:val="00574685"/>
    <w:rsid w:val="005811B2"/>
    <w:rsid w:val="005825ED"/>
    <w:rsid w:val="005851FE"/>
    <w:rsid w:val="00590B1A"/>
    <w:rsid w:val="00595A70"/>
    <w:rsid w:val="005A0006"/>
    <w:rsid w:val="005B18D6"/>
    <w:rsid w:val="005B351D"/>
    <w:rsid w:val="005C71AA"/>
    <w:rsid w:val="005C7BFE"/>
    <w:rsid w:val="005D053E"/>
    <w:rsid w:val="005D1E77"/>
    <w:rsid w:val="005D472F"/>
    <w:rsid w:val="005D5AF9"/>
    <w:rsid w:val="005D7A90"/>
    <w:rsid w:val="005D7C86"/>
    <w:rsid w:val="005E073B"/>
    <w:rsid w:val="005F5F69"/>
    <w:rsid w:val="005F64DE"/>
    <w:rsid w:val="00611FC5"/>
    <w:rsid w:val="0061553F"/>
    <w:rsid w:val="00624C7E"/>
    <w:rsid w:val="00626693"/>
    <w:rsid w:val="00631B8F"/>
    <w:rsid w:val="00651311"/>
    <w:rsid w:val="0065751B"/>
    <w:rsid w:val="00662DA9"/>
    <w:rsid w:val="00666644"/>
    <w:rsid w:val="00670F28"/>
    <w:rsid w:val="00672B35"/>
    <w:rsid w:val="00675D60"/>
    <w:rsid w:val="00680494"/>
    <w:rsid w:val="00694AC7"/>
    <w:rsid w:val="0069751B"/>
    <w:rsid w:val="00697A87"/>
    <w:rsid w:val="006B01C3"/>
    <w:rsid w:val="006B173B"/>
    <w:rsid w:val="006B5BEB"/>
    <w:rsid w:val="006B60F0"/>
    <w:rsid w:val="006C0E1D"/>
    <w:rsid w:val="006C1795"/>
    <w:rsid w:val="006C252B"/>
    <w:rsid w:val="006C7993"/>
    <w:rsid w:val="006D2CB8"/>
    <w:rsid w:val="006D4217"/>
    <w:rsid w:val="006E38E4"/>
    <w:rsid w:val="006F087F"/>
    <w:rsid w:val="006F3C18"/>
    <w:rsid w:val="0070052D"/>
    <w:rsid w:val="00707877"/>
    <w:rsid w:val="00707E29"/>
    <w:rsid w:val="00710B12"/>
    <w:rsid w:val="00712B0B"/>
    <w:rsid w:val="00713D49"/>
    <w:rsid w:val="007152C5"/>
    <w:rsid w:val="0071754C"/>
    <w:rsid w:val="007175EF"/>
    <w:rsid w:val="00730454"/>
    <w:rsid w:val="007331D7"/>
    <w:rsid w:val="00734705"/>
    <w:rsid w:val="007358BB"/>
    <w:rsid w:val="00746315"/>
    <w:rsid w:val="007609BF"/>
    <w:rsid w:val="00761BE7"/>
    <w:rsid w:val="00763157"/>
    <w:rsid w:val="00763173"/>
    <w:rsid w:val="00770111"/>
    <w:rsid w:val="0077461E"/>
    <w:rsid w:val="007831CA"/>
    <w:rsid w:val="00785F14"/>
    <w:rsid w:val="007924AB"/>
    <w:rsid w:val="00792B23"/>
    <w:rsid w:val="007956DC"/>
    <w:rsid w:val="007957B9"/>
    <w:rsid w:val="007A1459"/>
    <w:rsid w:val="007A3F3C"/>
    <w:rsid w:val="007B3390"/>
    <w:rsid w:val="007B6013"/>
    <w:rsid w:val="007B62FD"/>
    <w:rsid w:val="007B7636"/>
    <w:rsid w:val="007C0BCF"/>
    <w:rsid w:val="007C55C8"/>
    <w:rsid w:val="007D06A8"/>
    <w:rsid w:val="007D1A61"/>
    <w:rsid w:val="007D3C10"/>
    <w:rsid w:val="007D72CF"/>
    <w:rsid w:val="007E11F5"/>
    <w:rsid w:val="007E1540"/>
    <w:rsid w:val="007E23B0"/>
    <w:rsid w:val="007E31C5"/>
    <w:rsid w:val="007F37C8"/>
    <w:rsid w:val="007F7751"/>
    <w:rsid w:val="00800757"/>
    <w:rsid w:val="008020B8"/>
    <w:rsid w:val="00804E4D"/>
    <w:rsid w:val="00817B55"/>
    <w:rsid w:val="00817C2E"/>
    <w:rsid w:val="00835220"/>
    <w:rsid w:val="00847686"/>
    <w:rsid w:val="00851B97"/>
    <w:rsid w:val="00851D76"/>
    <w:rsid w:val="00852310"/>
    <w:rsid w:val="00864A74"/>
    <w:rsid w:val="00872F59"/>
    <w:rsid w:val="00873CD7"/>
    <w:rsid w:val="008825A7"/>
    <w:rsid w:val="008848AB"/>
    <w:rsid w:val="00887C09"/>
    <w:rsid w:val="00895E97"/>
    <w:rsid w:val="00896BD4"/>
    <w:rsid w:val="008A55CA"/>
    <w:rsid w:val="008A5CAD"/>
    <w:rsid w:val="008B420F"/>
    <w:rsid w:val="008C420E"/>
    <w:rsid w:val="008D10CC"/>
    <w:rsid w:val="008D4299"/>
    <w:rsid w:val="008D6666"/>
    <w:rsid w:val="008E1C1D"/>
    <w:rsid w:val="008F55F2"/>
    <w:rsid w:val="008F60FD"/>
    <w:rsid w:val="009061B9"/>
    <w:rsid w:val="00914A22"/>
    <w:rsid w:val="00924DAA"/>
    <w:rsid w:val="00925BF3"/>
    <w:rsid w:val="0092771D"/>
    <w:rsid w:val="00932B85"/>
    <w:rsid w:val="0093522B"/>
    <w:rsid w:val="0094293A"/>
    <w:rsid w:val="00955271"/>
    <w:rsid w:val="00964A01"/>
    <w:rsid w:val="009770F4"/>
    <w:rsid w:val="00981606"/>
    <w:rsid w:val="009839EA"/>
    <w:rsid w:val="009845F1"/>
    <w:rsid w:val="00990C51"/>
    <w:rsid w:val="00993E04"/>
    <w:rsid w:val="009A0C79"/>
    <w:rsid w:val="009A57ED"/>
    <w:rsid w:val="009A734D"/>
    <w:rsid w:val="009B333B"/>
    <w:rsid w:val="009C2473"/>
    <w:rsid w:val="009C450E"/>
    <w:rsid w:val="009C455A"/>
    <w:rsid w:val="009C690C"/>
    <w:rsid w:val="009D265D"/>
    <w:rsid w:val="009D2A07"/>
    <w:rsid w:val="009D3D5D"/>
    <w:rsid w:val="009D3EAF"/>
    <w:rsid w:val="009D76DE"/>
    <w:rsid w:val="009F04B2"/>
    <w:rsid w:val="00A02AC4"/>
    <w:rsid w:val="00A051AB"/>
    <w:rsid w:val="00A10F06"/>
    <w:rsid w:val="00A12831"/>
    <w:rsid w:val="00A12C1B"/>
    <w:rsid w:val="00A232F7"/>
    <w:rsid w:val="00A248E6"/>
    <w:rsid w:val="00A260EB"/>
    <w:rsid w:val="00A264ED"/>
    <w:rsid w:val="00A26BDF"/>
    <w:rsid w:val="00A32345"/>
    <w:rsid w:val="00A3652F"/>
    <w:rsid w:val="00A3772C"/>
    <w:rsid w:val="00A56BAE"/>
    <w:rsid w:val="00A628CD"/>
    <w:rsid w:val="00A63521"/>
    <w:rsid w:val="00A64885"/>
    <w:rsid w:val="00A70ADA"/>
    <w:rsid w:val="00A80B00"/>
    <w:rsid w:val="00A87CF5"/>
    <w:rsid w:val="00A96248"/>
    <w:rsid w:val="00AA2814"/>
    <w:rsid w:val="00AA383A"/>
    <w:rsid w:val="00AB1DFC"/>
    <w:rsid w:val="00AB7E4C"/>
    <w:rsid w:val="00AC05CC"/>
    <w:rsid w:val="00AD6FE0"/>
    <w:rsid w:val="00AE02FC"/>
    <w:rsid w:val="00AE2153"/>
    <w:rsid w:val="00AE3EB9"/>
    <w:rsid w:val="00AE4F76"/>
    <w:rsid w:val="00B00217"/>
    <w:rsid w:val="00B03AE1"/>
    <w:rsid w:val="00B041C2"/>
    <w:rsid w:val="00B046EF"/>
    <w:rsid w:val="00B128EE"/>
    <w:rsid w:val="00B140F0"/>
    <w:rsid w:val="00B15485"/>
    <w:rsid w:val="00B226C0"/>
    <w:rsid w:val="00B2405C"/>
    <w:rsid w:val="00B263DE"/>
    <w:rsid w:val="00B302C5"/>
    <w:rsid w:val="00B31B83"/>
    <w:rsid w:val="00B446E0"/>
    <w:rsid w:val="00B44ED8"/>
    <w:rsid w:val="00B50F15"/>
    <w:rsid w:val="00B52348"/>
    <w:rsid w:val="00B52D27"/>
    <w:rsid w:val="00B53B5A"/>
    <w:rsid w:val="00B6249B"/>
    <w:rsid w:val="00B6373C"/>
    <w:rsid w:val="00B84989"/>
    <w:rsid w:val="00B9018B"/>
    <w:rsid w:val="00B91093"/>
    <w:rsid w:val="00B91685"/>
    <w:rsid w:val="00B9461E"/>
    <w:rsid w:val="00B9659C"/>
    <w:rsid w:val="00BA27B8"/>
    <w:rsid w:val="00BA771E"/>
    <w:rsid w:val="00BB2A0F"/>
    <w:rsid w:val="00BB6321"/>
    <w:rsid w:val="00BC285E"/>
    <w:rsid w:val="00BC4CE3"/>
    <w:rsid w:val="00BC7BBD"/>
    <w:rsid w:val="00BD11D8"/>
    <w:rsid w:val="00BD586F"/>
    <w:rsid w:val="00BD7F23"/>
    <w:rsid w:val="00BE1F1A"/>
    <w:rsid w:val="00BE282D"/>
    <w:rsid w:val="00BE44AB"/>
    <w:rsid w:val="00BE79D3"/>
    <w:rsid w:val="00BF487D"/>
    <w:rsid w:val="00BF645B"/>
    <w:rsid w:val="00BF7189"/>
    <w:rsid w:val="00C01933"/>
    <w:rsid w:val="00C041F2"/>
    <w:rsid w:val="00C12116"/>
    <w:rsid w:val="00C122C0"/>
    <w:rsid w:val="00C158CE"/>
    <w:rsid w:val="00C20CFD"/>
    <w:rsid w:val="00C21D34"/>
    <w:rsid w:val="00C2719D"/>
    <w:rsid w:val="00C36837"/>
    <w:rsid w:val="00C642A4"/>
    <w:rsid w:val="00C66B9C"/>
    <w:rsid w:val="00C70E37"/>
    <w:rsid w:val="00C70F5F"/>
    <w:rsid w:val="00C73E0B"/>
    <w:rsid w:val="00C94BB5"/>
    <w:rsid w:val="00CA1D73"/>
    <w:rsid w:val="00CA24C7"/>
    <w:rsid w:val="00CA3091"/>
    <w:rsid w:val="00CA70C6"/>
    <w:rsid w:val="00CB342C"/>
    <w:rsid w:val="00CC58D5"/>
    <w:rsid w:val="00CD2918"/>
    <w:rsid w:val="00CE0DCC"/>
    <w:rsid w:val="00CE37A1"/>
    <w:rsid w:val="00CE4940"/>
    <w:rsid w:val="00CE6BD0"/>
    <w:rsid w:val="00CF4C2F"/>
    <w:rsid w:val="00D00DAD"/>
    <w:rsid w:val="00D02A06"/>
    <w:rsid w:val="00D04CC4"/>
    <w:rsid w:val="00D076AF"/>
    <w:rsid w:val="00D11B11"/>
    <w:rsid w:val="00D1386F"/>
    <w:rsid w:val="00D1418D"/>
    <w:rsid w:val="00D15B8F"/>
    <w:rsid w:val="00D16E72"/>
    <w:rsid w:val="00D35273"/>
    <w:rsid w:val="00D37031"/>
    <w:rsid w:val="00D41B72"/>
    <w:rsid w:val="00D45BD2"/>
    <w:rsid w:val="00D53009"/>
    <w:rsid w:val="00D53ED6"/>
    <w:rsid w:val="00D636AB"/>
    <w:rsid w:val="00D672FD"/>
    <w:rsid w:val="00D717ED"/>
    <w:rsid w:val="00D75884"/>
    <w:rsid w:val="00D81107"/>
    <w:rsid w:val="00D820F2"/>
    <w:rsid w:val="00D83C13"/>
    <w:rsid w:val="00D86A93"/>
    <w:rsid w:val="00D90D31"/>
    <w:rsid w:val="00DA7773"/>
    <w:rsid w:val="00DB1CD3"/>
    <w:rsid w:val="00DB1D70"/>
    <w:rsid w:val="00DB40C9"/>
    <w:rsid w:val="00DC1E85"/>
    <w:rsid w:val="00DD5BF0"/>
    <w:rsid w:val="00DD657E"/>
    <w:rsid w:val="00DE14EC"/>
    <w:rsid w:val="00DE5084"/>
    <w:rsid w:val="00DE51DD"/>
    <w:rsid w:val="00DE6F2F"/>
    <w:rsid w:val="00DF0B12"/>
    <w:rsid w:val="00DF31B8"/>
    <w:rsid w:val="00DF6AD4"/>
    <w:rsid w:val="00E00809"/>
    <w:rsid w:val="00E01818"/>
    <w:rsid w:val="00E0194A"/>
    <w:rsid w:val="00E11B8A"/>
    <w:rsid w:val="00E163C1"/>
    <w:rsid w:val="00E21AD7"/>
    <w:rsid w:val="00E226EA"/>
    <w:rsid w:val="00E324D4"/>
    <w:rsid w:val="00E32A6D"/>
    <w:rsid w:val="00E33E25"/>
    <w:rsid w:val="00E35D8F"/>
    <w:rsid w:val="00E470B1"/>
    <w:rsid w:val="00E541FD"/>
    <w:rsid w:val="00E553F3"/>
    <w:rsid w:val="00E63865"/>
    <w:rsid w:val="00E64034"/>
    <w:rsid w:val="00E66C7B"/>
    <w:rsid w:val="00E719B4"/>
    <w:rsid w:val="00E85490"/>
    <w:rsid w:val="00E95CDF"/>
    <w:rsid w:val="00E97BF2"/>
    <w:rsid w:val="00EA184A"/>
    <w:rsid w:val="00EA1B12"/>
    <w:rsid w:val="00EA3D0B"/>
    <w:rsid w:val="00EA577E"/>
    <w:rsid w:val="00EA6177"/>
    <w:rsid w:val="00EC5E61"/>
    <w:rsid w:val="00EC67B1"/>
    <w:rsid w:val="00EC6C9A"/>
    <w:rsid w:val="00ED2942"/>
    <w:rsid w:val="00ED7DC3"/>
    <w:rsid w:val="00ED7DEA"/>
    <w:rsid w:val="00EE4630"/>
    <w:rsid w:val="00EF214D"/>
    <w:rsid w:val="00F012FF"/>
    <w:rsid w:val="00F01901"/>
    <w:rsid w:val="00F073A2"/>
    <w:rsid w:val="00F15B38"/>
    <w:rsid w:val="00F177F8"/>
    <w:rsid w:val="00F20042"/>
    <w:rsid w:val="00F22C46"/>
    <w:rsid w:val="00F22EC8"/>
    <w:rsid w:val="00F338E3"/>
    <w:rsid w:val="00F35673"/>
    <w:rsid w:val="00F433CA"/>
    <w:rsid w:val="00F43CFE"/>
    <w:rsid w:val="00F44A69"/>
    <w:rsid w:val="00F46B5C"/>
    <w:rsid w:val="00F47A12"/>
    <w:rsid w:val="00F5451B"/>
    <w:rsid w:val="00F545A4"/>
    <w:rsid w:val="00F54E02"/>
    <w:rsid w:val="00F56636"/>
    <w:rsid w:val="00F61ABD"/>
    <w:rsid w:val="00F75AE7"/>
    <w:rsid w:val="00F8744F"/>
    <w:rsid w:val="00F9146E"/>
    <w:rsid w:val="00F939D1"/>
    <w:rsid w:val="00FA2F7F"/>
    <w:rsid w:val="00FB1964"/>
    <w:rsid w:val="00FC1EEC"/>
    <w:rsid w:val="00FC21A4"/>
    <w:rsid w:val="00FC3802"/>
    <w:rsid w:val="00FC3EC9"/>
    <w:rsid w:val="00FD2D19"/>
    <w:rsid w:val="00FD5C25"/>
    <w:rsid w:val="00FE0100"/>
    <w:rsid w:val="00FE23BF"/>
    <w:rsid w:val="00FE711F"/>
    <w:rsid w:val="00FE7E19"/>
    <w:rsid w:val="00FF1D21"/>
    <w:rsid w:val="00FF2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290A6"/>
  <w15:docId w15:val="{7D1FB1D2-D102-44AD-820A-D6DE340F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9D3EAF"/>
    <w:pPr>
      <w:ind w:firstLine="360"/>
    </w:pPr>
  </w:style>
  <w:style w:type="paragraph" w:styleId="Heading1">
    <w:name w:val="heading 1"/>
    <w:aliases w:val="H1"/>
    <w:basedOn w:val="Normal"/>
    <w:link w:val="Heading1Char"/>
    <w:rsid w:val="009D3EAF"/>
    <w:pPr>
      <w:numPr>
        <w:numId w:val="10"/>
      </w:numPr>
      <w:outlineLvl w:val="0"/>
    </w:pPr>
    <w:rPr>
      <w:color w:val="000000"/>
    </w:rPr>
  </w:style>
  <w:style w:type="paragraph" w:styleId="Heading2">
    <w:name w:val="heading 2"/>
    <w:aliases w:val="H2"/>
    <w:basedOn w:val="Normal"/>
    <w:link w:val="Heading2Char"/>
    <w:rsid w:val="009D3EAF"/>
    <w:pPr>
      <w:numPr>
        <w:ilvl w:val="1"/>
        <w:numId w:val="10"/>
      </w:numPr>
      <w:outlineLvl w:val="1"/>
    </w:pPr>
  </w:style>
  <w:style w:type="paragraph" w:styleId="Heading3">
    <w:name w:val="heading 3"/>
    <w:aliases w:val="H3"/>
    <w:basedOn w:val="Normal"/>
    <w:link w:val="Heading3Char"/>
    <w:rsid w:val="009D3EAF"/>
    <w:pPr>
      <w:numPr>
        <w:ilvl w:val="2"/>
        <w:numId w:val="10"/>
      </w:numPr>
      <w:outlineLvl w:val="2"/>
    </w:pPr>
    <w:rPr>
      <w:color w:val="000000"/>
    </w:rPr>
  </w:style>
  <w:style w:type="paragraph" w:styleId="Heading4">
    <w:name w:val="heading 4"/>
    <w:aliases w:val="H4"/>
    <w:basedOn w:val="Normal"/>
    <w:rsid w:val="009D3EAF"/>
    <w:pPr>
      <w:numPr>
        <w:ilvl w:val="3"/>
        <w:numId w:val="10"/>
      </w:numPr>
      <w:outlineLvl w:val="3"/>
    </w:pPr>
  </w:style>
  <w:style w:type="paragraph" w:styleId="Heading5">
    <w:name w:val="heading 5"/>
    <w:aliases w:val="H5"/>
    <w:basedOn w:val="Normal"/>
    <w:rsid w:val="009D3EAF"/>
    <w:pPr>
      <w:numPr>
        <w:ilvl w:val="4"/>
        <w:numId w:val="10"/>
      </w:numPr>
      <w:outlineLvl w:val="4"/>
    </w:pPr>
  </w:style>
  <w:style w:type="paragraph" w:styleId="Heading6">
    <w:name w:val="heading 6"/>
    <w:aliases w:val="H6"/>
    <w:basedOn w:val="Normal"/>
    <w:rsid w:val="009D3EAF"/>
    <w:pPr>
      <w:numPr>
        <w:ilvl w:val="5"/>
        <w:numId w:val="10"/>
      </w:numPr>
      <w:outlineLvl w:val="5"/>
    </w:pPr>
  </w:style>
  <w:style w:type="paragraph" w:styleId="Heading7">
    <w:name w:val="heading 7"/>
    <w:basedOn w:val="Normal"/>
    <w:rsid w:val="009D3EAF"/>
    <w:pPr>
      <w:numPr>
        <w:ilvl w:val="6"/>
        <w:numId w:val="10"/>
      </w:numPr>
      <w:outlineLvl w:val="6"/>
    </w:pPr>
  </w:style>
  <w:style w:type="paragraph" w:styleId="Heading8">
    <w:name w:val="heading 8"/>
    <w:basedOn w:val="Normal"/>
    <w:rsid w:val="009D3EAF"/>
    <w:pPr>
      <w:numPr>
        <w:ilvl w:val="7"/>
        <w:numId w:val="10"/>
      </w:numPr>
      <w:outlineLvl w:val="7"/>
    </w:pPr>
  </w:style>
  <w:style w:type="paragraph" w:styleId="Heading9">
    <w:name w:val="heading 9"/>
    <w:basedOn w:val="Normal"/>
    <w:rsid w:val="009D3EAF"/>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
      </w:numPr>
    </w:pPr>
  </w:style>
  <w:style w:type="paragraph" w:customStyle="1" w:styleId="Tablecellleft">
    <w:name w:val="Table cell left"/>
    <w:basedOn w:val="Normal"/>
    <w:rsid w:val="009D3EAF"/>
    <w:pPr>
      <w:ind w:firstLine="0"/>
    </w:pPr>
  </w:style>
  <w:style w:type="numbering" w:styleId="1ai">
    <w:name w:val="Outline List 1"/>
    <w:basedOn w:val="NoList"/>
    <w:semiHidden/>
    <w:rsid w:val="00B226C0"/>
    <w:pPr>
      <w:numPr>
        <w:numId w:val="2"/>
      </w:numPr>
    </w:pPr>
  </w:style>
  <w:style w:type="numbering" w:styleId="ArticleSection">
    <w:name w:val="Outline List 3"/>
    <w:basedOn w:val="NoList"/>
    <w:semiHidden/>
    <w:rsid w:val="00B226C0"/>
    <w:pPr>
      <w:numPr>
        <w:numId w:val="3"/>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226C0"/>
    <w:rPr>
      <w:rFonts w:ascii="Arial" w:hAnsi="Arial" w:cs="Arial"/>
    </w:rPr>
  </w:style>
  <w:style w:type="character" w:styleId="FollowedHyperlink">
    <w:name w:val="FollowedHyperlink"/>
    <w:basedOn w:val="DefaultParagraphFont"/>
    <w:semiHidden/>
    <w:rsid w:val="00B226C0"/>
    <w:rPr>
      <w:color w:val="800080"/>
      <w:u w:val="single"/>
    </w:rPr>
  </w:style>
  <w:style w:type="paragraph" w:styleId="Footer">
    <w:name w:val="footer"/>
    <w:basedOn w:val="Normal"/>
    <w:semiHidden/>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basedOn w:val="DefaultParagraphFont"/>
    <w:semiHidden/>
    <w:rsid w:val="00B226C0"/>
    <w:rPr>
      <w:i/>
      <w:iCs/>
    </w:rPr>
  </w:style>
  <w:style w:type="character" w:styleId="HTMLCode">
    <w:name w:val="HTML Code"/>
    <w:basedOn w:val="DefaultParagraphFont"/>
    <w:semiHidden/>
    <w:rsid w:val="00B226C0"/>
    <w:rPr>
      <w:rFonts w:ascii="Courier New" w:hAnsi="Courier New" w:cs="Courier New"/>
      <w:sz w:val="20"/>
      <w:szCs w:val="20"/>
    </w:rPr>
  </w:style>
  <w:style w:type="character" w:styleId="HTMLDefinition">
    <w:name w:val="HTML Definition"/>
    <w:basedOn w:val="DefaultParagraphFont"/>
    <w:semiHidden/>
    <w:rsid w:val="00B226C0"/>
    <w:rPr>
      <w:i/>
      <w:iCs/>
    </w:rPr>
  </w:style>
  <w:style w:type="character" w:styleId="HTMLKeyboard">
    <w:name w:val="HTML Keyboard"/>
    <w:basedOn w:val="DefaultParagraphFont"/>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basedOn w:val="DefaultParagraphFont"/>
    <w:semiHidden/>
    <w:rsid w:val="00B226C0"/>
    <w:rPr>
      <w:rFonts w:ascii="Courier New" w:hAnsi="Courier New" w:cs="Courier New"/>
    </w:rPr>
  </w:style>
  <w:style w:type="character" w:styleId="HTMLTypewriter">
    <w:name w:val="HTML Typewriter"/>
    <w:basedOn w:val="DefaultParagraphFont"/>
    <w:semiHidden/>
    <w:rsid w:val="00B226C0"/>
    <w:rPr>
      <w:rFonts w:ascii="Courier New" w:hAnsi="Courier New" w:cs="Courier New"/>
      <w:sz w:val="20"/>
      <w:szCs w:val="20"/>
    </w:rPr>
  </w:style>
  <w:style w:type="character" w:styleId="HTMLVariable">
    <w:name w:val="HTML Variable"/>
    <w:basedOn w:val="DefaultParagraphFont"/>
    <w:semiHidden/>
    <w:rsid w:val="00B226C0"/>
    <w:rPr>
      <w:i/>
      <w:iCs/>
    </w:rPr>
  </w:style>
  <w:style w:type="character" w:styleId="Hyperlink">
    <w:name w:val="Hyperlink"/>
    <w:rsid w:val="009D3EAF"/>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4"/>
      </w:numPr>
    </w:pPr>
  </w:style>
  <w:style w:type="paragraph" w:styleId="ListBullet5">
    <w:name w:val="List Bullet 5"/>
    <w:basedOn w:val="Normal"/>
    <w:semiHidden/>
    <w:rsid w:val="00B226C0"/>
    <w:pPr>
      <w:numPr>
        <w:numId w:val="5"/>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6"/>
      </w:numPr>
    </w:pPr>
  </w:style>
  <w:style w:type="paragraph" w:styleId="ListNumber5">
    <w:name w:val="List Number 5"/>
    <w:basedOn w:val="Normal"/>
    <w:semiHidden/>
    <w:rsid w:val="00B226C0"/>
    <w:pPr>
      <w:numPr>
        <w:numId w:val="7"/>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226C0"/>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9D3EAF"/>
    <w:pPr>
      <w:ind w:left="360" w:hanging="360"/>
    </w:pPr>
  </w:style>
  <w:style w:type="paragraph" w:styleId="ListNumber">
    <w:name w:val="List Number"/>
    <w:aliases w:val="OL"/>
    <w:basedOn w:val="Normal"/>
    <w:rsid w:val="00ED7DC3"/>
    <w:pPr>
      <w:ind w:left="360" w:hanging="360"/>
    </w:pPr>
  </w:style>
  <w:style w:type="paragraph" w:styleId="Title">
    <w:name w:val="Title"/>
    <w:basedOn w:val="Normal"/>
    <w:next w:val="Normal"/>
    <w:link w:val="TitleChar"/>
    <w:autoRedefine/>
    <w:qFormat/>
    <w:rsid w:val="009D3EAF"/>
    <w:pPr>
      <w:ind w:firstLine="0"/>
      <w:jc w:val="center"/>
    </w:pPr>
    <w:rPr>
      <w:b/>
    </w:rPr>
  </w:style>
  <w:style w:type="numbering" w:customStyle="1" w:styleId="Bullet-2">
    <w:name w:val="Bullet-2"/>
    <w:basedOn w:val="NoList"/>
    <w:rsid w:val="00535F7F"/>
    <w:pPr>
      <w:numPr>
        <w:numId w:val="8"/>
      </w:numPr>
    </w:pPr>
  </w:style>
  <w:style w:type="paragraph" w:styleId="ListBullet2">
    <w:name w:val="List Bullet 2"/>
    <w:basedOn w:val="Normal"/>
    <w:rsid w:val="00163BA4"/>
    <w:pPr>
      <w:numPr>
        <w:numId w:val="9"/>
      </w:numPr>
    </w:pPr>
  </w:style>
  <w:style w:type="paragraph" w:customStyle="1" w:styleId="Address">
    <w:name w:val="Address"/>
    <w:basedOn w:val="Normal"/>
    <w:next w:val="Normal"/>
    <w:rsid w:val="00ED7DC3"/>
    <w:rPr>
      <w:i/>
    </w:rPr>
  </w:style>
  <w:style w:type="paragraph" w:customStyle="1" w:styleId="Blockquote">
    <w:name w:val="Blockquote"/>
    <w:basedOn w:val="Normal"/>
    <w:rsid w:val="009D3EAF"/>
    <w:pPr>
      <w:ind w:left="1440" w:right="1440" w:firstLine="0"/>
    </w:pPr>
  </w:style>
  <w:style w:type="character" w:customStyle="1" w:styleId="CITE">
    <w:name w:val="CITE"/>
    <w:basedOn w:val="DefaultParagraphFont"/>
    <w:rsid w:val="00ED7DC3"/>
    <w:rPr>
      <w:i/>
    </w:rPr>
  </w:style>
  <w:style w:type="character" w:customStyle="1" w:styleId="CODE">
    <w:name w:val="CODE"/>
    <w:basedOn w:val="DefaultParagraphFont"/>
    <w:rsid w:val="00ED7DC3"/>
    <w:rPr>
      <w:rFonts w:ascii="Courier New" w:hAnsi="Courier New"/>
    </w:rPr>
  </w:style>
  <w:style w:type="paragraph" w:customStyle="1" w:styleId="DefinitionCompact">
    <w:name w:val="Definition Compact"/>
    <w:aliases w:val="DL COMPACT"/>
    <w:basedOn w:val="Normal"/>
    <w:rsid w:val="00ED7DC3"/>
    <w:pPr>
      <w:ind w:left="2160" w:hanging="2160"/>
    </w:pPr>
    <w:rPr>
      <w:sz w:val="16"/>
    </w:rPr>
  </w:style>
  <w:style w:type="paragraph" w:customStyle="1" w:styleId="DefinitionList">
    <w:name w:val="Definition List"/>
    <w:aliases w:val="DL"/>
    <w:basedOn w:val="Normal"/>
    <w:rsid w:val="00ED7DC3"/>
    <w:pPr>
      <w:ind w:left="2880" w:hanging="2880"/>
    </w:pPr>
  </w:style>
  <w:style w:type="character" w:customStyle="1" w:styleId="DefinitionTerm">
    <w:name w:val="Definition Term"/>
    <w:aliases w:val="DT"/>
    <w:basedOn w:val="DefaultParagraphFont"/>
    <w:rsid w:val="00ED7DC3"/>
    <w:rPr>
      <w:b/>
    </w:rPr>
  </w:style>
  <w:style w:type="character" w:customStyle="1" w:styleId="Definition">
    <w:name w:val="Definition"/>
    <w:aliases w:val="DFN"/>
    <w:basedOn w:val="DefaultParagraphFont"/>
    <w:rsid w:val="00ED7DC3"/>
    <w:rPr>
      <w:b/>
      <w:i/>
    </w:rPr>
  </w:style>
  <w:style w:type="paragraph" w:customStyle="1" w:styleId="Directory">
    <w:name w:val="Directory"/>
    <w:aliases w:val="DIR"/>
    <w:basedOn w:val="Normal"/>
    <w:next w:val="Normal"/>
    <w:rsid w:val="00ED7DC3"/>
    <w:pPr>
      <w:tabs>
        <w:tab w:val="left" w:pos="2880"/>
        <w:tab w:val="left" w:pos="5760"/>
      </w:tabs>
    </w:pPr>
  </w:style>
  <w:style w:type="character" w:customStyle="1" w:styleId="Emphasis1">
    <w:name w:val="Emphasis1"/>
    <w:aliases w:val="Emphasis,EM"/>
    <w:basedOn w:val="DefaultParagraphFont"/>
    <w:rsid w:val="00ED7DC3"/>
    <w:rPr>
      <w:i/>
    </w:rPr>
  </w:style>
  <w:style w:type="paragraph" w:customStyle="1" w:styleId="HorizontalRule">
    <w:name w:val="Horizontal Rule"/>
    <w:aliases w:val="HR"/>
    <w:basedOn w:val="Normal"/>
    <w:next w:val="Normal"/>
    <w:rsid w:val="00ED7DC3"/>
    <w:pPr>
      <w:pBdr>
        <w:bottom w:val="single" w:sz="12" w:space="1" w:color="auto"/>
      </w:pBdr>
      <w:spacing w:line="60" w:lineRule="exact"/>
    </w:pPr>
  </w:style>
  <w:style w:type="character" w:customStyle="1" w:styleId="Hypertext">
    <w:name w:val="Hypertext"/>
    <w:aliases w:val="A"/>
    <w:basedOn w:val="DefaultParagraphFont"/>
    <w:rsid w:val="00ED7DC3"/>
    <w:rPr>
      <w:color w:val="0000FF"/>
      <w:u w:val="single"/>
    </w:rPr>
  </w:style>
  <w:style w:type="character" w:customStyle="1" w:styleId="Keyboard">
    <w:name w:val="Keyboard"/>
    <w:aliases w:val="KBD"/>
    <w:basedOn w:val="DefaultParagraphFont"/>
    <w:rsid w:val="00ED7DC3"/>
    <w:rPr>
      <w:rFonts w:ascii="Courier New" w:hAnsi="Courier New"/>
      <w:b/>
      <w:u w:val="none"/>
    </w:rPr>
  </w:style>
  <w:style w:type="paragraph" w:customStyle="1" w:styleId="Menu">
    <w:name w:val="Menu"/>
    <w:basedOn w:val="Normal"/>
    <w:next w:val="Normal"/>
    <w:rsid w:val="00ED7DC3"/>
    <w:pPr>
      <w:ind w:left="720" w:hanging="360"/>
    </w:pPr>
    <w:rPr>
      <w:sz w:val="16"/>
    </w:rPr>
  </w:style>
  <w:style w:type="paragraph" w:customStyle="1" w:styleId="PREWIDE">
    <w:name w:val="PRE WIDE"/>
    <w:basedOn w:val="Normal"/>
    <w:rsid w:val="00ED7DC3"/>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ED7DC3"/>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ED7DC3"/>
    <w:pPr>
      <w:spacing w:line="14" w:lineRule="exact"/>
    </w:pPr>
    <w:rPr>
      <w:noProof/>
    </w:rPr>
  </w:style>
  <w:style w:type="character" w:customStyle="1" w:styleId="Sample">
    <w:name w:val="Sample"/>
    <w:aliases w:val="SAMP"/>
    <w:basedOn w:val="DefaultParagraphFont"/>
    <w:rsid w:val="00ED7DC3"/>
    <w:rPr>
      <w:rFonts w:ascii="Courier New" w:hAnsi="Courier New"/>
    </w:rPr>
  </w:style>
  <w:style w:type="character" w:customStyle="1" w:styleId="Strikethrough">
    <w:name w:val="Strikethrough"/>
    <w:aliases w:val="STRIKE"/>
    <w:basedOn w:val="DefaultParagraphFont"/>
    <w:rsid w:val="00ED7DC3"/>
    <w:rPr>
      <w:strike/>
    </w:rPr>
  </w:style>
  <w:style w:type="character" w:customStyle="1" w:styleId="Strong1">
    <w:name w:val="Strong1"/>
    <w:aliases w:val="Strong,STRONG"/>
    <w:basedOn w:val="DefaultParagraphFont"/>
    <w:rsid w:val="00ED7DC3"/>
    <w:rPr>
      <w:b/>
    </w:rPr>
  </w:style>
  <w:style w:type="character" w:customStyle="1" w:styleId="Typewriter">
    <w:name w:val="Typewriter"/>
    <w:aliases w:val="TT"/>
    <w:basedOn w:val="DefaultParagraphFont"/>
    <w:rsid w:val="00ED7DC3"/>
    <w:rPr>
      <w:rFonts w:ascii="Courier New" w:hAnsi="Courier New"/>
    </w:rPr>
  </w:style>
  <w:style w:type="character" w:customStyle="1" w:styleId="Variable">
    <w:name w:val="Variable"/>
    <w:aliases w:val="VAR"/>
    <w:basedOn w:val="DefaultParagraphFont"/>
    <w:rsid w:val="00ED7DC3"/>
    <w:rPr>
      <w:i/>
    </w:rPr>
  </w:style>
  <w:style w:type="paragraph" w:styleId="z-BottomofForm">
    <w:name w:val="HTML Bottom of Form"/>
    <w:basedOn w:val="Normal"/>
    <w:next w:val="Normal"/>
    <w:link w:val="z-BottomofFormChar"/>
    <w:rsid w:val="00ED7DC3"/>
    <w:pPr>
      <w:pBdr>
        <w:top w:val="double" w:sz="6" w:space="0" w:color="auto"/>
      </w:pBdr>
      <w:jc w:val="center"/>
    </w:pPr>
    <w:rPr>
      <w:rFonts w:ascii="Arial" w:hAnsi="Arial"/>
      <w:sz w:val="16"/>
    </w:rPr>
  </w:style>
  <w:style w:type="character" w:customStyle="1" w:styleId="z-BottomofFormChar">
    <w:name w:val="z-Bottom of Form Char"/>
    <w:basedOn w:val="DefaultParagraphFont"/>
    <w:link w:val="z-BottomofForm"/>
    <w:rsid w:val="00670F28"/>
    <w:rPr>
      <w:rFonts w:ascii="Arial" w:hAnsi="Arial"/>
      <w:sz w:val="16"/>
    </w:rPr>
  </w:style>
  <w:style w:type="character" w:customStyle="1" w:styleId="z-HTMLTag">
    <w:name w:val="z-HTML Tag"/>
    <w:basedOn w:val="Hypertext"/>
    <w:rsid w:val="00ED7DC3"/>
    <w:rPr>
      <w:color w:val="0000FF"/>
      <w:u w:val="single"/>
    </w:rPr>
  </w:style>
  <w:style w:type="paragraph" w:styleId="z-TopofForm">
    <w:name w:val="HTML Top of Form"/>
    <w:basedOn w:val="Normal"/>
    <w:next w:val="Normal"/>
    <w:link w:val="z-TopofFormChar"/>
    <w:rsid w:val="00ED7DC3"/>
    <w:pPr>
      <w:pBdr>
        <w:bottom w:val="double" w:sz="6" w:space="0" w:color="auto"/>
      </w:pBdr>
      <w:jc w:val="center"/>
    </w:pPr>
    <w:rPr>
      <w:rFonts w:ascii="Arial" w:hAnsi="Arial"/>
      <w:sz w:val="16"/>
    </w:rPr>
  </w:style>
  <w:style w:type="character" w:customStyle="1" w:styleId="z-TopofFormChar">
    <w:name w:val="z-Top of Form Char"/>
    <w:basedOn w:val="DefaultParagraphFont"/>
    <w:link w:val="z-TopofForm"/>
    <w:rsid w:val="00670F28"/>
    <w:rPr>
      <w:rFonts w:ascii="Arial" w:hAnsi="Arial"/>
      <w:sz w:val="16"/>
    </w:rPr>
  </w:style>
  <w:style w:type="paragraph" w:customStyle="1" w:styleId="Tablecellcenter">
    <w:name w:val="Table cell center"/>
    <w:basedOn w:val="Tablecellleft"/>
    <w:rsid w:val="009D3EAF"/>
    <w:pPr>
      <w:jc w:val="center"/>
    </w:pPr>
  </w:style>
  <w:style w:type="character" w:customStyle="1" w:styleId="RunInHeader">
    <w:name w:val="RunInHeader"/>
    <w:rsid w:val="009D3EAF"/>
    <w:rPr>
      <w:b/>
    </w:rPr>
  </w:style>
  <w:style w:type="paragraph" w:customStyle="1" w:styleId="Tablecolumn">
    <w:name w:val="Table column"/>
    <w:basedOn w:val="Tablecellleft"/>
    <w:rsid w:val="009D3EAF"/>
    <w:pPr>
      <w:jc w:val="center"/>
    </w:pPr>
    <w:rPr>
      <w:b/>
    </w:rPr>
  </w:style>
  <w:style w:type="paragraph" w:customStyle="1" w:styleId="Tablerow">
    <w:name w:val="Table row"/>
    <w:basedOn w:val="Tablecellleft"/>
    <w:rsid w:val="009D3EAF"/>
    <w:rPr>
      <w:b/>
    </w:rPr>
  </w:style>
  <w:style w:type="character" w:customStyle="1" w:styleId="TitleChar">
    <w:name w:val="Title Char"/>
    <w:basedOn w:val="DefaultParagraphFont"/>
    <w:link w:val="Title"/>
    <w:rsid w:val="005D5AF9"/>
    <w:rPr>
      <w:b/>
    </w:rPr>
  </w:style>
  <w:style w:type="character" w:customStyle="1" w:styleId="Heading1Char">
    <w:name w:val="Heading 1 Char"/>
    <w:aliases w:val="H1 Char"/>
    <w:basedOn w:val="DefaultParagraphFont"/>
    <w:link w:val="Heading1"/>
    <w:rsid w:val="002650D5"/>
    <w:rPr>
      <w:color w:val="000000"/>
    </w:rPr>
  </w:style>
  <w:style w:type="character" w:customStyle="1" w:styleId="Heading2Char">
    <w:name w:val="Heading 2 Char"/>
    <w:aliases w:val="H2 Char"/>
    <w:basedOn w:val="DefaultParagraphFont"/>
    <w:link w:val="Heading2"/>
    <w:rsid w:val="002650D5"/>
  </w:style>
  <w:style w:type="paragraph" w:customStyle="1" w:styleId="ListBullet-Level2">
    <w:name w:val="List Bullet - Level 2"/>
    <w:basedOn w:val="ListBullet"/>
    <w:rsid w:val="00C70F5F"/>
    <w:pPr>
      <w:numPr>
        <w:numId w:val="19"/>
      </w:numPr>
    </w:pPr>
  </w:style>
  <w:style w:type="character" w:customStyle="1" w:styleId="Heading3Char">
    <w:name w:val="Heading 3 Char"/>
    <w:aliases w:val="H3 Char"/>
    <w:link w:val="Heading3"/>
    <w:rsid w:val="00E470B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16286">
      <w:bodyDiv w:val="1"/>
      <w:marLeft w:val="0"/>
      <w:marRight w:val="0"/>
      <w:marTop w:val="0"/>
      <w:marBottom w:val="0"/>
      <w:divBdr>
        <w:top w:val="none" w:sz="0" w:space="0" w:color="auto"/>
        <w:left w:val="none" w:sz="0" w:space="0" w:color="auto"/>
        <w:bottom w:val="none" w:sz="0" w:space="0" w:color="auto"/>
        <w:right w:val="none" w:sz="0" w:space="0" w:color="auto"/>
      </w:divBdr>
      <w:divsChild>
        <w:div w:id="91895730">
          <w:marLeft w:val="547"/>
          <w:marRight w:val="0"/>
          <w:marTop w:val="154"/>
          <w:marBottom w:val="0"/>
          <w:divBdr>
            <w:top w:val="none" w:sz="0" w:space="0" w:color="auto"/>
            <w:left w:val="none" w:sz="0" w:space="0" w:color="auto"/>
            <w:bottom w:val="none" w:sz="0" w:space="0" w:color="auto"/>
            <w:right w:val="none" w:sz="0" w:space="0" w:color="auto"/>
          </w:divBdr>
        </w:div>
      </w:divsChild>
    </w:div>
    <w:div w:id="1329484553">
      <w:bodyDiv w:val="1"/>
      <w:marLeft w:val="0"/>
      <w:marRight w:val="0"/>
      <w:marTop w:val="0"/>
      <w:marBottom w:val="0"/>
      <w:divBdr>
        <w:top w:val="none" w:sz="0" w:space="0" w:color="auto"/>
        <w:left w:val="none" w:sz="0" w:space="0" w:color="auto"/>
        <w:bottom w:val="none" w:sz="0" w:space="0" w:color="auto"/>
        <w:right w:val="none" w:sz="0" w:space="0" w:color="auto"/>
      </w:divBdr>
      <w:divsChild>
        <w:div w:id="1986623478">
          <w:marLeft w:val="432"/>
          <w:marRight w:val="0"/>
          <w:marTop w:val="125"/>
          <w:marBottom w:val="0"/>
          <w:divBdr>
            <w:top w:val="none" w:sz="0" w:space="0" w:color="auto"/>
            <w:left w:val="none" w:sz="0" w:space="0" w:color="auto"/>
            <w:bottom w:val="none" w:sz="0" w:space="0" w:color="auto"/>
            <w:right w:val="none" w:sz="0" w:space="0" w:color="auto"/>
          </w:divBdr>
        </w:div>
      </w:divsChild>
    </w:div>
    <w:div w:id="1433817972">
      <w:bodyDiv w:val="1"/>
      <w:marLeft w:val="0"/>
      <w:marRight w:val="0"/>
      <w:marTop w:val="0"/>
      <w:marBottom w:val="0"/>
      <w:divBdr>
        <w:top w:val="none" w:sz="0" w:space="0" w:color="auto"/>
        <w:left w:val="none" w:sz="0" w:space="0" w:color="auto"/>
        <w:bottom w:val="none" w:sz="0" w:space="0" w:color="auto"/>
        <w:right w:val="none" w:sz="0" w:space="0" w:color="auto"/>
      </w:divBdr>
    </w:div>
    <w:div w:id="198666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cc-wg2.gov/SREX/images/uploads/IPCC_SREX_slide_deck.pdf" TargetMode="External"/><Relationship Id="rId3" Type="http://schemas.openxmlformats.org/officeDocument/2006/relationships/settings" Target="settings.xml"/><Relationship Id="rId7" Type="http://schemas.openxmlformats.org/officeDocument/2006/relationships/hyperlink" Target="http://www.youtube.com/watch?v=VIGeHzuwFSQ&amp;list=PL11970AA1CB21A33C&amp;index=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qvKEWqOXd1U" TargetMode="External"/><Relationship Id="rId5" Type="http://schemas.openxmlformats.org/officeDocument/2006/relationships/hyperlink" Target="http://video.nationalgeographic.com/video/way-forward-clim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16</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Mitchell</dc:creator>
  <cp:lastModifiedBy>Ronald Mitchell</cp:lastModifiedBy>
  <cp:revision>9</cp:revision>
  <cp:lastPrinted>2015-10-04T20:22:00Z</cp:lastPrinted>
  <dcterms:created xsi:type="dcterms:W3CDTF">2015-10-04T20:22:00Z</dcterms:created>
  <dcterms:modified xsi:type="dcterms:W3CDTF">2019-09-23T17:27:00Z</dcterms:modified>
</cp:coreProperties>
</file>