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E0" w:rsidRPr="00873059" w:rsidRDefault="005839E0" w:rsidP="005839E0">
      <w:pPr>
        <w:pStyle w:val="Title"/>
      </w:pPr>
      <w:bookmarkStart w:id="0" w:name="_GoBack"/>
      <w:bookmarkEnd w:id="0"/>
      <w:r w:rsidRPr="00873059">
        <w:t>Class Sessions #</w:t>
      </w:r>
      <w:r w:rsidR="0005569F" w:rsidRPr="00873059">
        <w:t>10</w:t>
      </w:r>
      <w:r w:rsidRPr="00873059">
        <w:br/>
      </w:r>
      <w:r w:rsidR="0005569F" w:rsidRPr="00873059">
        <w:t>31 October 2019</w:t>
      </w:r>
      <w:r w:rsidRPr="00873059">
        <w:br/>
        <w:t>Cop</w:t>
      </w:r>
      <w:r w:rsidR="00B5238F" w:rsidRPr="00873059">
        <w:t>yright: Ronald B. Mitchell, 2018</w:t>
      </w:r>
    </w:p>
    <w:p w:rsidR="003C5FD0" w:rsidRPr="00873059" w:rsidRDefault="003C5FD0" w:rsidP="003C5FD0"/>
    <w:p w:rsidR="002748A4" w:rsidRPr="00873059" w:rsidRDefault="002748A4" w:rsidP="002748A4">
      <w:pPr>
        <w:pStyle w:val="Heading1"/>
        <w:rPr>
          <w:color w:val="auto"/>
        </w:rPr>
      </w:pPr>
      <w:r w:rsidRPr="00873059">
        <w:rPr>
          <w:color w:val="auto"/>
        </w:rPr>
        <w:t>F/O/K essays: Lessons for future papers</w:t>
      </w:r>
    </w:p>
    <w:p w:rsidR="002748A4" w:rsidRPr="00873059" w:rsidRDefault="002748A4" w:rsidP="002748A4">
      <w:pPr>
        <w:pStyle w:val="Heading2"/>
      </w:pPr>
      <w:r w:rsidRPr="00873059">
        <w:t xml:space="preserve">Have your intro summarize your </w:t>
      </w:r>
      <w:proofErr w:type="gramStart"/>
      <w:r w:rsidRPr="00873059">
        <w:t>argument</w:t>
      </w:r>
      <w:proofErr w:type="gramEnd"/>
      <w:r w:rsidRPr="00873059">
        <w:t xml:space="preserve"> </w:t>
      </w:r>
    </w:p>
    <w:p w:rsidR="002748A4" w:rsidRPr="00873059" w:rsidRDefault="002748A4" w:rsidP="002748A4">
      <w:pPr>
        <w:pStyle w:val="Heading2"/>
      </w:pPr>
      <w:r w:rsidRPr="00873059">
        <w:t>Identify CRITERIA you will use to compare</w:t>
      </w:r>
    </w:p>
    <w:p w:rsidR="002748A4" w:rsidRPr="00873059" w:rsidRDefault="002748A4" w:rsidP="002748A4">
      <w:pPr>
        <w:pStyle w:val="Heading3"/>
        <w:rPr>
          <w:color w:val="auto"/>
        </w:rPr>
      </w:pPr>
      <w:r w:rsidRPr="00873059">
        <w:rPr>
          <w:color w:val="auto"/>
        </w:rPr>
        <w:t>Make CRITERIA of comparison your headings</w:t>
      </w:r>
    </w:p>
    <w:p w:rsidR="002748A4" w:rsidRPr="00873059" w:rsidRDefault="002748A4" w:rsidP="002748A4">
      <w:pPr>
        <w:pStyle w:val="Heading2"/>
      </w:pPr>
      <w:r w:rsidRPr="00873059">
        <w:t>Use headings!!!</w:t>
      </w:r>
    </w:p>
    <w:p w:rsidR="002748A4" w:rsidRPr="00873059" w:rsidRDefault="002748A4" w:rsidP="002748A4">
      <w:pPr>
        <w:pStyle w:val="Heading2"/>
      </w:pPr>
      <w:r w:rsidRPr="00873059">
        <w:t>Within sections, compare CASES/ITEMS/ THINGS as directly as possible</w:t>
      </w:r>
    </w:p>
    <w:p w:rsidR="002748A4" w:rsidRPr="00873059" w:rsidRDefault="002748A4" w:rsidP="002748A4">
      <w:pPr>
        <w:pStyle w:val="Heading2"/>
      </w:pPr>
      <w:r w:rsidRPr="00873059">
        <w:t>Rewrite after you know what you are saying</w:t>
      </w:r>
    </w:p>
    <w:p w:rsidR="002748A4" w:rsidRPr="00873059" w:rsidRDefault="002748A4" w:rsidP="002748A4">
      <w:pPr>
        <w:pStyle w:val="Heading2"/>
      </w:pPr>
      <w:r w:rsidRPr="00873059">
        <w:t>Have conclusion summarize argument</w:t>
      </w:r>
    </w:p>
    <w:p w:rsidR="002748A4" w:rsidRPr="00873059" w:rsidRDefault="002748A4" w:rsidP="002748A4">
      <w:pPr>
        <w:pStyle w:val="Heading2"/>
      </w:pPr>
      <w:r w:rsidRPr="00873059">
        <w:t>Use a professional “voice” in all writing</w:t>
      </w:r>
    </w:p>
    <w:p w:rsidR="007B69F4" w:rsidRPr="00873059" w:rsidRDefault="007B69F4" w:rsidP="007B69F4"/>
    <w:p w:rsidR="007B69F4" w:rsidRPr="00873059" w:rsidRDefault="007B69F4" w:rsidP="007B69F4">
      <w:pPr>
        <w:pStyle w:val="Title"/>
      </w:pPr>
      <w:r w:rsidRPr="00873059">
        <w:t xml:space="preserve">Economics </w:t>
      </w:r>
      <w:proofErr w:type="gramStart"/>
      <w:r w:rsidRPr="00873059">
        <w:t>of  Climate</w:t>
      </w:r>
      <w:proofErr w:type="gramEnd"/>
      <w:r w:rsidRPr="00873059">
        <w:t xml:space="preserve"> Change </w:t>
      </w:r>
    </w:p>
    <w:p w:rsidR="0003253C" w:rsidRPr="00873059" w:rsidRDefault="0003253C" w:rsidP="0003253C">
      <w:pPr>
        <w:pStyle w:val="Heading1"/>
        <w:rPr>
          <w:color w:val="auto"/>
        </w:rPr>
      </w:pPr>
      <w:r w:rsidRPr="00873059">
        <w:rPr>
          <w:color w:val="auto"/>
        </w:rPr>
        <w:t>Paris Knowledge Bridge: Unpacking International Climate Governance</w:t>
      </w:r>
    </w:p>
    <w:p w:rsidR="0003253C" w:rsidRPr="00873059" w:rsidRDefault="0003253C" w:rsidP="0003253C">
      <w:pPr>
        <w:pStyle w:val="Heading2"/>
      </w:pPr>
      <w:r w:rsidRPr="00873059">
        <w:t>Video: The Science and Economics of Climate Governance (#3 of 4)</w:t>
      </w:r>
      <w:r w:rsidRPr="00873059">
        <w:br/>
      </w:r>
      <w:hyperlink r:id="rId5" w:history="1">
        <w:r w:rsidRPr="00873059">
          <w:rPr>
            <w:rStyle w:val="Hyperlink"/>
            <w:color w:val="auto"/>
          </w:rPr>
          <w:t>http://www.iisd.ca/paris-knowledge-bridge/video-3-the-science-and-economics-of-climate-governance/</w:t>
        </w:r>
      </w:hyperlink>
      <w:r w:rsidRPr="00873059">
        <w:t xml:space="preserve"> </w:t>
      </w:r>
    </w:p>
    <w:p w:rsidR="00884A2E" w:rsidRPr="00873059" w:rsidRDefault="00884A2E" w:rsidP="0003253C"/>
    <w:p w:rsidR="00884A2E" w:rsidRPr="00873059" w:rsidRDefault="00884A2E" w:rsidP="00884A2E">
      <w:pPr>
        <w:pStyle w:val="Heading1"/>
        <w:rPr>
          <w:color w:val="auto"/>
        </w:rPr>
      </w:pPr>
      <w:r w:rsidRPr="00873059">
        <w:rPr>
          <w:rFonts w:eastAsiaTheme="minorEastAsia"/>
          <w:color w:val="auto"/>
        </w:rPr>
        <w:t>Basic economic insights</w:t>
      </w:r>
      <w:r w:rsidRPr="00873059">
        <w:rPr>
          <w:rFonts w:eastAsiaTheme="minorEastAsia"/>
          <w:color w:val="auto"/>
        </w:rPr>
        <w:t xml:space="preserve"> </w:t>
      </w:r>
      <w:r w:rsidRPr="00873059">
        <w:rPr>
          <w:rFonts w:eastAsiaTheme="minorEastAsia"/>
          <w:color w:val="auto"/>
        </w:rPr>
        <w:t xml:space="preserve">relevant to climate change </w:t>
      </w:r>
    </w:p>
    <w:p w:rsidR="00884A2E" w:rsidRPr="00873059" w:rsidRDefault="00884A2E" w:rsidP="00884A2E">
      <w:pPr>
        <w:pStyle w:val="Heading2"/>
      </w:pPr>
      <w:r w:rsidRPr="00873059">
        <w:rPr>
          <w:rFonts w:eastAsiaTheme="minorEastAsia"/>
        </w:rPr>
        <w:t>Economics is based in “logic of consequences” not “logic of appropriateness”</w:t>
      </w:r>
    </w:p>
    <w:p w:rsidR="00884A2E" w:rsidRPr="00873059" w:rsidRDefault="00884A2E" w:rsidP="00884A2E">
      <w:pPr>
        <w:pStyle w:val="Heading2"/>
      </w:pPr>
      <w:r w:rsidRPr="00873059">
        <w:rPr>
          <w:rFonts w:eastAsiaTheme="minorEastAsia"/>
        </w:rPr>
        <w:t xml:space="preserve">People make decisions </w:t>
      </w:r>
    </w:p>
    <w:p w:rsidR="00884A2E" w:rsidRPr="00873059" w:rsidRDefault="00884A2E" w:rsidP="00884A2E">
      <w:pPr>
        <w:pStyle w:val="Heading3"/>
        <w:rPr>
          <w:color w:val="auto"/>
        </w:rPr>
      </w:pPr>
      <w:r w:rsidRPr="00873059">
        <w:rPr>
          <w:rFonts w:eastAsiaTheme="minorEastAsia"/>
          <w:color w:val="auto"/>
        </w:rPr>
        <w:t>Between alternatives</w:t>
      </w:r>
    </w:p>
    <w:p w:rsidR="00884A2E" w:rsidRPr="00873059" w:rsidRDefault="00884A2E" w:rsidP="00884A2E">
      <w:pPr>
        <w:pStyle w:val="Heading3"/>
        <w:rPr>
          <w:color w:val="auto"/>
        </w:rPr>
      </w:pPr>
      <w:r w:rsidRPr="00873059">
        <w:rPr>
          <w:rFonts w:eastAsiaTheme="minorEastAsia"/>
          <w:color w:val="auto"/>
        </w:rPr>
        <w:t xml:space="preserve">By comparing costs and benefits of each alternative </w:t>
      </w:r>
    </w:p>
    <w:p w:rsidR="00884A2E" w:rsidRPr="00873059" w:rsidRDefault="00884A2E" w:rsidP="00884A2E">
      <w:pPr>
        <w:pStyle w:val="Heading3"/>
        <w:rPr>
          <w:color w:val="auto"/>
        </w:rPr>
      </w:pPr>
      <w:r w:rsidRPr="00873059">
        <w:rPr>
          <w:rFonts w:eastAsiaTheme="minorEastAsia"/>
          <w:color w:val="auto"/>
        </w:rPr>
        <w:t>And choosing one with highest net benefits</w:t>
      </w:r>
    </w:p>
    <w:p w:rsidR="00884A2E" w:rsidRPr="00873059" w:rsidRDefault="00884A2E" w:rsidP="00884A2E">
      <w:pPr>
        <w:pStyle w:val="Heading2"/>
      </w:pPr>
      <w:r w:rsidRPr="00873059">
        <w:rPr>
          <w:rFonts w:eastAsiaTheme="minorEastAsia"/>
        </w:rPr>
        <w:t xml:space="preserve">People consider the </w:t>
      </w:r>
      <w:proofErr w:type="spellStart"/>
      <w:r w:rsidRPr="00873059">
        <w:rPr>
          <w:rFonts w:eastAsiaTheme="minorEastAsia"/>
        </w:rPr>
        <w:t>c0sts</w:t>
      </w:r>
      <w:proofErr w:type="spellEnd"/>
      <w:r w:rsidRPr="00873059">
        <w:rPr>
          <w:rFonts w:eastAsiaTheme="minorEastAsia"/>
        </w:rPr>
        <w:t xml:space="preserve"> and benefits to them: </w:t>
      </w:r>
      <w:r w:rsidRPr="00873059">
        <w:rPr>
          <w:rFonts w:eastAsiaTheme="minorEastAsia"/>
        </w:rPr>
        <w:br/>
      </w:r>
      <w:r w:rsidRPr="00873059">
        <w:rPr>
          <w:rFonts w:eastAsiaTheme="minorEastAsia"/>
        </w:rPr>
        <w:tab/>
      </w:r>
      <w:r w:rsidRPr="00873059">
        <w:rPr>
          <w:rFonts w:eastAsiaTheme="minorEastAsia"/>
        </w:rPr>
        <w:tab/>
        <w:t>The PRIVATE costs</w:t>
      </w:r>
    </w:p>
    <w:p w:rsidR="00884A2E" w:rsidRPr="00873059" w:rsidRDefault="00884A2E" w:rsidP="00884A2E">
      <w:pPr>
        <w:pStyle w:val="Heading2"/>
      </w:pPr>
      <w:r w:rsidRPr="00873059">
        <w:rPr>
          <w:rFonts w:eastAsiaTheme="minorEastAsia"/>
        </w:rPr>
        <w:t xml:space="preserve">But they disregard the costs to others: </w:t>
      </w:r>
      <w:r w:rsidRPr="00873059">
        <w:rPr>
          <w:rFonts w:eastAsiaTheme="minorEastAsia"/>
        </w:rPr>
        <w:br/>
      </w:r>
      <w:r w:rsidRPr="00873059">
        <w:rPr>
          <w:rFonts w:eastAsiaTheme="minorEastAsia"/>
        </w:rPr>
        <w:tab/>
      </w:r>
      <w:r w:rsidRPr="00873059">
        <w:rPr>
          <w:rFonts w:eastAsiaTheme="minorEastAsia"/>
        </w:rPr>
        <w:tab/>
        <w:t>The SOCIAL costs</w:t>
      </w:r>
    </w:p>
    <w:p w:rsidR="00884A2E" w:rsidRPr="00873059" w:rsidRDefault="00884A2E" w:rsidP="00884A2E">
      <w:pPr>
        <w:pStyle w:val="Heading1"/>
        <w:rPr>
          <w:color w:val="auto"/>
        </w:rPr>
      </w:pPr>
      <w:r w:rsidRPr="00873059">
        <w:rPr>
          <w:rFonts w:eastAsiaTheme="minorEastAsia"/>
          <w:color w:val="auto"/>
        </w:rPr>
        <w:t>4 basic economic insights</w:t>
      </w:r>
      <w:r w:rsidRPr="00873059">
        <w:rPr>
          <w:rFonts w:eastAsiaTheme="minorEastAsia"/>
          <w:color w:val="auto"/>
        </w:rPr>
        <w:t xml:space="preserve"> </w:t>
      </w:r>
      <w:r w:rsidRPr="00873059">
        <w:rPr>
          <w:rFonts w:eastAsiaTheme="minorEastAsia"/>
          <w:color w:val="auto"/>
        </w:rPr>
        <w:t xml:space="preserve">relevant to climate change </w:t>
      </w:r>
    </w:p>
    <w:p w:rsidR="00884A2E" w:rsidRPr="00873059" w:rsidRDefault="00884A2E" w:rsidP="00884A2E">
      <w:pPr>
        <w:pStyle w:val="Heading2"/>
      </w:pPr>
      <w:r w:rsidRPr="00873059">
        <w:rPr>
          <w:rFonts w:eastAsiaTheme="minorEastAsia"/>
        </w:rPr>
        <w:t>Costs &amp; benefits influence behavior</w:t>
      </w:r>
    </w:p>
    <w:p w:rsidR="00884A2E" w:rsidRPr="00873059" w:rsidRDefault="00884A2E" w:rsidP="00884A2E">
      <w:pPr>
        <w:pStyle w:val="Heading2"/>
      </w:pPr>
      <w:r w:rsidRPr="00873059">
        <w:rPr>
          <w:rFonts w:eastAsiaTheme="minorEastAsia"/>
        </w:rPr>
        <w:t>BUT we do not assess all costs &amp; benefits the same</w:t>
      </w:r>
    </w:p>
    <w:p w:rsidR="00884A2E" w:rsidRPr="00873059" w:rsidRDefault="00884A2E" w:rsidP="00884A2E">
      <w:pPr>
        <w:pStyle w:val="Heading2"/>
      </w:pPr>
      <w:r w:rsidRPr="00873059">
        <w:rPr>
          <w:rFonts w:eastAsiaTheme="minorEastAsia"/>
        </w:rPr>
        <w:t xml:space="preserve">Insight #1: </w:t>
      </w:r>
      <w:r w:rsidRPr="00873059">
        <w:rPr>
          <w:rFonts w:eastAsiaTheme="minorEastAsia"/>
        </w:rPr>
        <w:br/>
        <w:t>My costs/benefits matter more than yours</w:t>
      </w:r>
    </w:p>
    <w:p w:rsidR="00884A2E" w:rsidRPr="00873059" w:rsidRDefault="00884A2E" w:rsidP="00884A2E">
      <w:pPr>
        <w:pStyle w:val="Heading2"/>
      </w:pPr>
      <w:r w:rsidRPr="00873059">
        <w:rPr>
          <w:rFonts w:eastAsiaTheme="minorEastAsia"/>
        </w:rPr>
        <w:t xml:space="preserve">Insight #2: </w:t>
      </w:r>
      <w:r w:rsidRPr="00873059">
        <w:rPr>
          <w:rFonts w:eastAsiaTheme="minorEastAsia"/>
        </w:rPr>
        <w:br/>
        <w:t>Current costs/benefits matter more than future costs/benefits</w:t>
      </w:r>
    </w:p>
    <w:p w:rsidR="00884A2E" w:rsidRPr="00873059" w:rsidRDefault="00884A2E" w:rsidP="00884A2E">
      <w:pPr>
        <w:pStyle w:val="Heading2"/>
      </w:pPr>
      <w:r w:rsidRPr="00873059">
        <w:rPr>
          <w:rFonts w:eastAsiaTheme="minorEastAsia"/>
        </w:rPr>
        <w:t xml:space="preserve">Insight #3: </w:t>
      </w:r>
      <w:r w:rsidRPr="00873059">
        <w:rPr>
          <w:rFonts w:eastAsiaTheme="minorEastAsia"/>
        </w:rPr>
        <w:br/>
        <w:t>“For sure” costs/benefits matter more than uncertain costs/benefits</w:t>
      </w:r>
    </w:p>
    <w:p w:rsidR="00884A2E" w:rsidRPr="00873059" w:rsidRDefault="00884A2E" w:rsidP="00884A2E">
      <w:pPr>
        <w:pStyle w:val="Heading2"/>
      </w:pPr>
      <w:r w:rsidRPr="00873059">
        <w:rPr>
          <w:rFonts w:eastAsiaTheme="minorEastAsia"/>
        </w:rPr>
        <w:t xml:space="preserve">Insight #4: </w:t>
      </w:r>
      <w:r w:rsidRPr="00873059">
        <w:rPr>
          <w:rFonts w:eastAsiaTheme="minorEastAsia"/>
        </w:rPr>
        <w:br/>
        <w:t>Not Action vs. No Action but Action A vs. Action B</w:t>
      </w:r>
    </w:p>
    <w:p w:rsidR="00884A2E" w:rsidRPr="00873059" w:rsidRDefault="00884A2E" w:rsidP="00884A2E">
      <w:pPr>
        <w:pStyle w:val="Heading1"/>
        <w:rPr>
          <w:color w:val="auto"/>
        </w:rPr>
      </w:pPr>
      <w:r w:rsidRPr="00873059">
        <w:rPr>
          <w:rFonts w:eastAsiaTheme="minorEastAsia"/>
          <w:color w:val="auto"/>
        </w:rPr>
        <w:t>Insight #1: My costs/benefits matter more than yours</w:t>
      </w:r>
    </w:p>
    <w:p w:rsidR="00884A2E" w:rsidRPr="00873059" w:rsidRDefault="00884A2E" w:rsidP="00884A2E">
      <w:pPr>
        <w:pStyle w:val="Heading2"/>
      </w:pPr>
      <w:r w:rsidRPr="00873059">
        <w:rPr>
          <w:rFonts w:eastAsiaTheme="minorEastAsia"/>
        </w:rPr>
        <w:t>People are fundamentally self-interested</w:t>
      </w:r>
    </w:p>
    <w:p w:rsidR="00884A2E" w:rsidRPr="00873059" w:rsidRDefault="00884A2E" w:rsidP="00884A2E">
      <w:pPr>
        <w:pStyle w:val="Heading2"/>
      </w:pPr>
      <w:r w:rsidRPr="00873059">
        <w:rPr>
          <w:rFonts w:eastAsiaTheme="minorEastAsia"/>
        </w:rPr>
        <w:t>To the extent altruism exists, it is limited in “distance” and “strength” as move out from the individual and out in time as well</w:t>
      </w:r>
    </w:p>
    <w:p w:rsidR="00884A2E" w:rsidRPr="00873059" w:rsidRDefault="00884A2E" w:rsidP="00884A2E">
      <w:pPr>
        <w:pStyle w:val="Heading3"/>
        <w:rPr>
          <w:color w:val="auto"/>
        </w:rPr>
      </w:pPr>
      <w:r w:rsidRPr="00873059">
        <w:rPr>
          <w:rFonts w:eastAsiaTheme="minorEastAsia"/>
          <w:color w:val="auto"/>
        </w:rPr>
        <w:t>Self</w:t>
      </w:r>
    </w:p>
    <w:p w:rsidR="00884A2E" w:rsidRPr="00873059" w:rsidRDefault="00884A2E" w:rsidP="00884A2E">
      <w:pPr>
        <w:pStyle w:val="Heading3"/>
        <w:rPr>
          <w:color w:val="auto"/>
        </w:rPr>
      </w:pPr>
      <w:r w:rsidRPr="00873059">
        <w:rPr>
          <w:rFonts w:eastAsiaTheme="minorEastAsia"/>
          <w:color w:val="auto"/>
        </w:rPr>
        <w:t>Family</w:t>
      </w:r>
    </w:p>
    <w:p w:rsidR="00884A2E" w:rsidRPr="00873059" w:rsidRDefault="00884A2E" w:rsidP="00884A2E">
      <w:pPr>
        <w:pStyle w:val="Heading3"/>
        <w:rPr>
          <w:color w:val="auto"/>
        </w:rPr>
      </w:pPr>
      <w:r w:rsidRPr="00873059">
        <w:rPr>
          <w:rFonts w:eastAsiaTheme="minorEastAsia"/>
          <w:color w:val="auto"/>
        </w:rPr>
        <w:t>Friends</w:t>
      </w:r>
    </w:p>
    <w:p w:rsidR="00884A2E" w:rsidRPr="00873059" w:rsidRDefault="00884A2E" w:rsidP="00884A2E">
      <w:pPr>
        <w:pStyle w:val="Heading3"/>
        <w:rPr>
          <w:color w:val="auto"/>
        </w:rPr>
      </w:pPr>
      <w:r w:rsidRPr="00873059">
        <w:rPr>
          <w:rFonts w:eastAsiaTheme="minorEastAsia"/>
          <w:color w:val="auto"/>
        </w:rPr>
        <w:t>Fellow citizens</w:t>
      </w:r>
    </w:p>
    <w:p w:rsidR="00884A2E" w:rsidRPr="00873059" w:rsidRDefault="00884A2E" w:rsidP="00884A2E">
      <w:pPr>
        <w:pStyle w:val="Heading3"/>
        <w:rPr>
          <w:color w:val="auto"/>
        </w:rPr>
      </w:pPr>
      <w:r w:rsidRPr="00873059">
        <w:rPr>
          <w:rFonts w:eastAsiaTheme="minorEastAsia"/>
          <w:color w:val="auto"/>
        </w:rPr>
        <w:t>Citizens of other countries</w:t>
      </w:r>
    </w:p>
    <w:p w:rsidR="00884A2E" w:rsidRPr="00873059" w:rsidRDefault="00884A2E" w:rsidP="00884A2E">
      <w:pPr>
        <w:pStyle w:val="Heading3"/>
        <w:rPr>
          <w:color w:val="auto"/>
        </w:rPr>
      </w:pPr>
      <w:r w:rsidRPr="00873059">
        <w:rPr>
          <w:rFonts w:eastAsiaTheme="minorEastAsia"/>
          <w:color w:val="auto"/>
        </w:rPr>
        <w:t>Future citizens of other countries</w:t>
      </w:r>
    </w:p>
    <w:p w:rsidR="00884A2E" w:rsidRPr="00873059" w:rsidRDefault="00884A2E" w:rsidP="00884A2E">
      <w:pPr>
        <w:pStyle w:val="Heading1"/>
        <w:rPr>
          <w:color w:val="auto"/>
        </w:rPr>
      </w:pPr>
      <w:r w:rsidRPr="00873059">
        <w:rPr>
          <w:rFonts w:eastAsiaTheme="minorEastAsia"/>
          <w:color w:val="auto"/>
        </w:rPr>
        <w:t>Negative externalities:</w:t>
      </w:r>
      <w:r w:rsidRPr="00873059">
        <w:rPr>
          <w:rFonts w:eastAsiaTheme="minorEastAsia"/>
          <w:color w:val="auto"/>
        </w:rPr>
        <w:t xml:space="preserve"> </w:t>
      </w:r>
      <w:r w:rsidRPr="00873059">
        <w:rPr>
          <w:rFonts w:eastAsiaTheme="minorEastAsia"/>
          <w:color w:val="auto"/>
        </w:rPr>
        <w:t>Costs/benefits outside market transaction</w:t>
      </w:r>
    </w:p>
    <w:p w:rsidR="00884A2E" w:rsidRPr="00873059" w:rsidRDefault="00884A2E" w:rsidP="00884A2E">
      <w:pPr>
        <w:pStyle w:val="Heading2"/>
      </w:pPr>
      <w:r w:rsidRPr="00873059">
        <w:rPr>
          <w:rFonts w:eastAsiaTheme="minorEastAsia"/>
        </w:rPr>
        <w:t>Intuition:  When a “market transaction” (</w:t>
      </w:r>
      <w:proofErr w:type="spellStart"/>
      <w:r w:rsidRPr="00873059">
        <w:rPr>
          <w:rFonts w:eastAsiaTheme="minorEastAsia"/>
        </w:rPr>
        <w:t>purchas</w:t>
      </w:r>
      <w:proofErr w:type="spellEnd"/>
      <w:r w:rsidRPr="00873059">
        <w:rPr>
          <w:rFonts w:eastAsiaTheme="minorEastAsia"/>
        </w:rPr>
        <w:t>) benefits people involved but harms people who are not involved</w:t>
      </w:r>
    </w:p>
    <w:p w:rsidR="00884A2E" w:rsidRPr="00873059" w:rsidRDefault="00884A2E" w:rsidP="00884A2E">
      <w:pPr>
        <w:pStyle w:val="Heading2"/>
      </w:pPr>
      <w:r w:rsidRPr="00873059">
        <w:rPr>
          <w:rFonts w:eastAsiaTheme="minorEastAsia"/>
        </w:rPr>
        <w:t>Math version:</w:t>
      </w:r>
    </w:p>
    <w:p w:rsidR="00884A2E" w:rsidRPr="00873059" w:rsidRDefault="00884A2E" w:rsidP="00884A2E">
      <w:pPr>
        <w:pStyle w:val="Heading3"/>
        <w:rPr>
          <w:color w:val="auto"/>
        </w:rPr>
      </w:pPr>
      <w:r w:rsidRPr="00873059">
        <w:rPr>
          <w:rFonts w:eastAsiaTheme="minorEastAsia"/>
          <w:color w:val="auto"/>
        </w:rPr>
        <w:t>Actor “A” making a decision</w:t>
      </w:r>
    </w:p>
    <w:p w:rsidR="00884A2E" w:rsidRPr="00873059" w:rsidRDefault="00884A2E" w:rsidP="00884A2E">
      <w:pPr>
        <w:pStyle w:val="Heading4"/>
      </w:pPr>
      <w:r w:rsidRPr="00873059">
        <w:rPr>
          <w:rFonts w:eastAsiaTheme="minorEastAsia"/>
        </w:rPr>
        <w:lastRenderedPageBreak/>
        <w:t>“A” decides to take action if their benefits exceed their costs</w:t>
      </w:r>
      <w:r w:rsidRPr="00873059">
        <w:rPr>
          <w:rFonts w:eastAsiaTheme="minorEastAsia"/>
        </w:rPr>
        <w:br/>
      </w:r>
      <w:r w:rsidRPr="00873059">
        <w:rPr>
          <w:rFonts w:eastAsiaTheme="minorEastAsia"/>
        </w:rPr>
        <w:tab/>
        <w:t>Benefits(private) &gt; Costs(private)</w:t>
      </w:r>
    </w:p>
    <w:p w:rsidR="00884A2E" w:rsidRPr="00873059" w:rsidRDefault="00884A2E" w:rsidP="00884A2E">
      <w:pPr>
        <w:pStyle w:val="Heading4"/>
      </w:pPr>
      <w:r w:rsidRPr="00873059">
        <w:rPr>
          <w:rFonts w:eastAsiaTheme="minorEastAsia"/>
          <w:kern w:val="24"/>
          <w:sz w:val="22"/>
          <w:szCs w:val="22"/>
        </w:rPr>
        <w:t xml:space="preserve">BUT, if costs of action affect others, </w:t>
      </w:r>
      <w:proofErr w:type="spellStart"/>
      <w:r w:rsidRPr="00873059">
        <w:rPr>
          <w:rFonts w:eastAsiaTheme="minorEastAsia"/>
          <w:kern w:val="24"/>
          <w:sz w:val="22"/>
          <w:szCs w:val="22"/>
        </w:rPr>
        <w:t>its</w:t>
      </w:r>
      <w:proofErr w:type="spellEnd"/>
      <w:r w:rsidRPr="00873059">
        <w:rPr>
          <w:rFonts w:eastAsiaTheme="minorEastAsia"/>
          <w:kern w:val="24"/>
          <w:sz w:val="22"/>
          <w:szCs w:val="22"/>
        </w:rPr>
        <w:t xml:space="preserve"> an externality</w:t>
      </w:r>
      <w:r w:rsidRPr="00873059">
        <w:rPr>
          <w:rFonts w:eastAsiaTheme="minorEastAsia"/>
          <w:kern w:val="24"/>
          <w:sz w:val="22"/>
          <w:szCs w:val="22"/>
        </w:rPr>
        <w:br/>
      </w:r>
      <w:r w:rsidRPr="00873059">
        <w:rPr>
          <w:rFonts w:eastAsiaTheme="minorEastAsia"/>
          <w:kern w:val="24"/>
          <w:sz w:val="22"/>
          <w:szCs w:val="22"/>
        </w:rPr>
        <w:tab/>
        <w:t>Benefits(social) &lt; Costs(social)</w:t>
      </w:r>
    </w:p>
    <w:p w:rsidR="00884A2E" w:rsidRPr="00873059" w:rsidRDefault="00884A2E" w:rsidP="00884A2E">
      <w:pPr>
        <w:pStyle w:val="Heading2"/>
      </w:pPr>
      <w:r w:rsidRPr="00873059">
        <w:rPr>
          <w:rFonts w:eastAsiaTheme="minorEastAsia"/>
        </w:rPr>
        <w:t>Those taking action are made better off but by taking action they make society worse off AND so people do that action too much and harm society</w:t>
      </w:r>
    </w:p>
    <w:p w:rsidR="00884A2E" w:rsidRPr="00873059" w:rsidRDefault="00884A2E" w:rsidP="00884A2E">
      <w:pPr>
        <w:pStyle w:val="Heading1"/>
        <w:rPr>
          <w:color w:val="auto"/>
        </w:rPr>
      </w:pPr>
      <w:r w:rsidRPr="00873059">
        <w:rPr>
          <w:rFonts w:eastAsiaTheme="minorEastAsia"/>
          <w:color w:val="auto"/>
        </w:rPr>
        <w:t>Prices often ignore social costs</w:t>
      </w:r>
    </w:p>
    <w:p w:rsidR="00884A2E" w:rsidRPr="00873059" w:rsidRDefault="00884A2E" w:rsidP="00884A2E">
      <w:pPr>
        <w:pStyle w:val="Heading2"/>
      </w:pPr>
      <w:r w:rsidRPr="00873059">
        <w:rPr>
          <w:rFonts w:eastAsiaTheme="minorEastAsia"/>
        </w:rPr>
        <w:t>Think of price as the amount you must pay for someone to accept you imposing a cost on them</w:t>
      </w:r>
    </w:p>
    <w:p w:rsidR="00884A2E" w:rsidRPr="00873059" w:rsidRDefault="00884A2E" w:rsidP="00884A2E">
      <w:pPr>
        <w:pStyle w:val="Heading3"/>
        <w:rPr>
          <w:color w:val="auto"/>
        </w:rPr>
      </w:pPr>
      <w:r w:rsidRPr="00873059">
        <w:rPr>
          <w:rFonts w:eastAsiaTheme="minorEastAsia"/>
          <w:color w:val="auto"/>
        </w:rPr>
        <w:t>PRIVATE price of gas: how much you must pay someone so they allow you take a gallon of gas from them</w:t>
      </w:r>
    </w:p>
    <w:p w:rsidR="00884A2E" w:rsidRPr="00873059" w:rsidRDefault="00884A2E" w:rsidP="00884A2E">
      <w:pPr>
        <w:pStyle w:val="Heading3"/>
        <w:rPr>
          <w:color w:val="auto"/>
        </w:rPr>
      </w:pPr>
      <w:r w:rsidRPr="00873059">
        <w:rPr>
          <w:rFonts w:eastAsiaTheme="minorEastAsia"/>
          <w:color w:val="auto"/>
        </w:rPr>
        <w:t>SOCIAL price of gas: how much you must pay gas station PLUS the costs of climate change (or pollution or whatever) imposed on those who never drive a car</w:t>
      </w:r>
    </w:p>
    <w:p w:rsidR="00884A2E" w:rsidRPr="00873059" w:rsidRDefault="00884A2E" w:rsidP="00884A2E">
      <w:pPr>
        <w:pStyle w:val="Heading1"/>
        <w:rPr>
          <w:color w:val="auto"/>
        </w:rPr>
      </w:pPr>
      <w:r w:rsidRPr="00873059">
        <w:rPr>
          <w:rFonts w:eastAsiaTheme="minorEastAsia"/>
          <w:color w:val="auto"/>
        </w:rPr>
        <w:t>Insight #2: Current costs/benefits matter more than future costs/benefits</w:t>
      </w:r>
    </w:p>
    <w:p w:rsidR="00884A2E" w:rsidRPr="00873059" w:rsidRDefault="00884A2E" w:rsidP="00884A2E">
      <w:pPr>
        <w:pStyle w:val="Heading2"/>
      </w:pPr>
      <w:r w:rsidRPr="00873059">
        <w:rPr>
          <w:rFonts w:eastAsiaTheme="minorEastAsia"/>
        </w:rPr>
        <w:t>Money today is worth more than money in the future</w:t>
      </w:r>
    </w:p>
    <w:p w:rsidR="00884A2E" w:rsidRPr="00873059" w:rsidRDefault="00884A2E" w:rsidP="00884A2E">
      <w:pPr>
        <w:pStyle w:val="Heading3"/>
        <w:rPr>
          <w:color w:val="auto"/>
        </w:rPr>
      </w:pPr>
      <w:r w:rsidRPr="00873059">
        <w:rPr>
          <w:rFonts w:eastAsiaTheme="minorEastAsia"/>
          <w:color w:val="auto"/>
        </w:rPr>
        <w:t>Because you can invest it and have more in the future</w:t>
      </w:r>
    </w:p>
    <w:p w:rsidR="00884A2E" w:rsidRPr="00873059" w:rsidRDefault="00884A2E" w:rsidP="00884A2E">
      <w:pPr>
        <w:pStyle w:val="Heading3"/>
        <w:rPr>
          <w:color w:val="auto"/>
        </w:rPr>
      </w:pPr>
      <w:r w:rsidRPr="00873059">
        <w:rPr>
          <w:rFonts w:eastAsiaTheme="minorEastAsia"/>
          <w:color w:val="auto"/>
        </w:rPr>
        <w:t>So, therefore, tend to delay action</w:t>
      </w:r>
    </w:p>
    <w:p w:rsidR="00884A2E" w:rsidRPr="00873059" w:rsidRDefault="00884A2E" w:rsidP="00884A2E">
      <w:pPr>
        <w:pStyle w:val="Heading2"/>
      </w:pPr>
      <w:r w:rsidRPr="00873059">
        <w:rPr>
          <w:rFonts w:eastAsiaTheme="minorEastAsia"/>
        </w:rPr>
        <w:t xml:space="preserve">Climate change involves an </w:t>
      </w:r>
      <w:r w:rsidRPr="00873059">
        <w:rPr>
          <w:rFonts w:eastAsiaTheme="minorEastAsia"/>
          <w:b/>
          <w:bCs/>
          <w:i/>
          <w:iCs/>
          <w:u w:val="single"/>
        </w:rPr>
        <w:t>investment</w:t>
      </w:r>
      <w:r w:rsidRPr="00873059">
        <w:rPr>
          <w:rFonts w:eastAsiaTheme="minorEastAsia"/>
        </w:rPr>
        <w:t>: we incur COSTS TODAY to get FUTURE BENEFITS</w:t>
      </w:r>
    </w:p>
    <w:p w:rsidR="00884A2E" w:rsidRPr="00873059" w:rsidRDefault="00884A2E" w:rsidP="00884A2E">
      <w:pPr>
        <w:pStyle w:val="Heading3"/>
        <w:rPr>
          <w:color w:val="auto"/>
        </w:rPr>
      </w:pPr>
      <w:r w:rsidRPr="00873059">
        <w:rPr>
          <w:rFonts w:eastAsiaTheme="minorEastAsia"/>
          <w:color w:val="auto"/>
        </w:rPr>
        <w:t>We focus more on costs == even if the benefits were “for sure”</w:t>
      </w:r>
    </w:p>
    <w:p w:rsidR="00884A2E" w:rsidRPr="00873059" w:rsidRDefault="00884A2E" w:rsidP="00884A2E">
      <w:pPr>
        <w:pStyle w:val="Heading2"/>
      </w:pPr>
      <w:r w:rsidRPr="00873059">
        <w:rPr>
          <w:rFonts w:eastAsiaTheme="minorEastAsia"/>
        </w:rPr>
        <w:t xml:space="preserve">Marshmallow test idea: even when waiting has clear benefits, </w:t>
      </w:r>
      <w:proofErr w:type="spellStart"/>
      <w:r w:rsidRPr="00873059">
        <w:rPr>
          <w:rFonts w:eastAsiaTheme="minorEastAsia"/>
        </w:rPr>
        <w:t>its</w:t>
      </w:r>
      <w:proofErr w:type="spellEnd"/>
      <w:r w:rsidRPr="00873059">
        <w:rPr>
          <w:rFonts w:eastAsiaTheme="minorEastAsia"/>
        </w:rPr>
        <w:t xml:space="preserve"> hard to do </w:t>
      </w:r>
    </w:p>
    <w:p w:rsidR="00884A2E" w:rsidRPr="00873059" w:rsidRDefault="00884A2E" w:rsidP="00884A2E">
      <w:pPr>
        <w:pStyle w:val="Heading1"/>
        <w:rPr>
          <w:color w:val="auto"/>
        </w:rPr>
      </w:pPr>
      <w:r w:rsidRPr="00873059">
        <w:rPr>
          <w:rFonts w:eastAsiaTheme="minorEastAsia"/>
          <w:color w:val="auto"/>
        </w:rPr>
        <w:t>Insight #3</w:t>
      </w:r>
      <w:proofErr w:type="gramStart"/>
      <w:r w:rsidRPr="00873059">
        <w:rPr>
          <w:rFonts w:eastAsiaTheme="minorEastAsia"/>
          <w:color w:val="auto"/>
        </w:rPr>
        <w:t xml:space="preserve">: </w:t>
      </w:r>
      <w:r w:rsidRPr="00873059">
        <w:rPr>
          <w:rFonts w:eastAsiaTheme="minorEastAsia"/>
          <w:color w:val="auto"/>
        </w:rPr>
        <w:t xml:space="preserve"> </w:t>
      </w:r>
      <w:r w:rsidRPr="00873059">
        <w:rPr>
          <w:rFonts w:eastAsiaTheme="minorEastAsia"/>
          <w:color w:val="auto"/>
        </w:rPr>
        <w:t>“</w:t>
      </w:r>
      <w:proofErr w:type="gramEnd"/>
      <w:r w:rsidRPr="00873059">
        <w:rPr>
          <w:rFonts w:eastAsiaTheme="minorEastAsia"/>
          <w:color w:val="auto"/>
        </w:rPr>
        <w:t>For sure” costs/benefits matter more than uncertain costs/benefits</w:t>
      </w:r>
    </w:p>
    <w:p w:rsidR="00884A2E" w:rsidRPr="00873059" w:rsidRDefault="00884A2E" w:rsidP="00884A2E">
      <w:pPr>
        <w:pStyle w:val="Heading2"/>
      </w:pPr>
      <w:r w:rsidRPr="00873059">
        <w:rPr>
          <w:rFonts w:eastAsiaTheme="minorEastAsia"/>
        </w:rPr>
        <w:t>Costs of addressing climate change are for sure (we have to pay them now)</w:t>
      </w:r>
    </w:p>
    <w:p w:rsidR="00884A2E" w:rsidRPr="00873059" w:rsidRDefault="00884A2E" w:rsidP="00884A2E">
      <w:pPr>
        <w:pStyle w:val="Heading2"/>
      </w:pPr>
      <w:r w:rsidRPr="00873059">
        <w:rPr>
          <w:rFonts w:eastAsiaTheme="minorEastAsia"/>
        </w:rPr>
        <w:t>Benefits that come from addressing climate change are NOT positive / certain / “for sure”</w:t>
      </w:r>
    </w:p>
    <w:p w:rsidR="00884A2E" w:rsidRPr="00873059" w:rsidRDefault="00884A2E" w:rsidP="00884A2E">
      <w:pPr>
        <w:pStyle w:val="Heading3"/>
        <w:rPr>
          <w:color w:val="auto"/>
        </w:rPr>
      </w:pPr>
      <w:r w:rsidRPr="00873059">
        <w:rPr>
          <w:rFonts w:eastAsiaTheme="minorEastAsia"/>
          <w:color w:val="auto"/>
        </w:rPr>
        <w:t>Depends on how much we reduce emissions</w:t>
      </w:r>
    </w:p>
    <w:p w:rsidR="00884A2E" w:rsidRPr="00873059" w:rsidRDefault="00884A2E" w:rsidP="00884A2E">
      <w:pPr>
        <w:pStyle w:val="Heading3"/>
        <w:rPr>
          <w:color w:val="auto"/>
        </w:rPr>
      </w:pPr>
      <w:r w:rsidRPr="00873059">
        <w:rPr>
          <w:rFonts w:eastAsiaTheme="minorEastAsia"/>
          <w:color w:val="auto"/>
        </w:rPr>
        <w:t>Depends on other human actions, including adaptation</w:t>
      </w:r>
    </w:p>
    <w:p w:rsidR="00884A2E" w:rsidRPr="00873059" w:rsidRDefault="00884A2E" w:rsidP="00884A2E">
      <w:pPr>
        <w:pStyle w:val="Heading3"/>
        <w:rPr>
          <w:color w:val="auto"/>
        </w:rPr>
      </w:pPr>
      <w:r w:rsidRPr="00873059">
        <w:rPr>
          <w:rFonts w:eastAsiaTheme="minorEastAsia"/>
          <w:color w:val="auto"/>
        </w:rPr>
        <w:t>Depends on how natural system responds</w:t>
      </w:r>
    </w:p>
    <w:p w:rsidR="00884A2E" w:rsidRPr="00873059" w:rsidRDefault="00884A2E" w:rsidP="00884A2E">
      <w:pPr>
        <w:pStyle w:val="Heading2"/>
      </w:pPr>
      <w:r w:rsidRPr="00873059">
        <w:rPr>
          <w:rFonts w:eastAsiaTheme="minorEastAsia"/>
        </w:rPr>
        <w:t>So, investment is a risky one</w:t>
      </w:r>
    </w:p>
    <w:p w:rsidR="00884A2E" w:rsidRPr="00873059" w:rsidRDefault="00884A2E" w:rsidP="00884A2E">
      <w:pPr>
        <w:pStyle w:val="Heading1"/>
        <w:rPr>
          <w:color w:val="auto"/>
        </w:rPr>
      </w:pPr>
      <w:r w:rsidRPr="00873059">
        <w:rPr>
          <w:rFonts w:eastAsiaTheme="minorEastAsia"/>
          <w:color w:val="auto"/>
        </w:rPr>
        <w:t>Insight #4: Not Action vs. No Action but Action A vs. Action B</w:t>
      </w:r>
    </w:p>
    <w:p w:rsidR="00884A2E" w:rsidRPr="00873059" w:rsidRDefault="00884A2E" w:rsidP="00884A2E">
      <w:pPr>
        <w:pStyle w:val="Heading2"/>
      </w:pPr>
      <w:r w:rsidRPr="00873059">
        <w:rPr>
          <w:rFonts w:eastAsiaTheme="minorEastAsia"/>
        </w:rPr>
        <w:t>Choice is NOT</w:t>
      </w:r>
      <w:r w:rsidRPr="00873059">
        <w:rPr>
          <w:rFonts w:eastAsiaTheme="minorEastAsia"/>
        </w:rPr>
        <w:br/>
        <w:t>Mitigation (emission reduction) vs. “Do Nothing”</w:t>
      </w:r>
    </w:p>
    <w:p w:rsidR="00884A2E" w:rsidRPr="00873059" w:rsidRDefault="00884A2E" w:rsidP="00884A2E">
      <w:pPr>
        <w:pStyle w:val="Heading2"/>
      </w:pPr>
      <w:r w:rsidRPr="00873059">
        <w:rPr>
          <w:rFonts w:eastAsiaTheme="minorEastAsia"/>
        </w:rPr>
        <w:t>Choice is</w:t>
      </w:r>
      <w:r w:rsidRPr="00873059">
        <w:rPr>
          <w:rFonts w:eastAsiaTheme="minorEastAsia"/>
        </w:rPr>
        <w:br/>
        <w:t>Mitigation vs. Adaptation</w:t>
      </w:r>
    </w:p>
    <w:p w:rsidR="00884A2E" w:rsidRPr="00873059" w:rsidRDefault="00884A2E" w:rsidP="00884A2E">
      <w:pPr>
        <w:pStyle w:val="Heading2"/>
      </w:pPr>
      <w:r w:rsidRPr="00873059">
        <w:rPr>
          <w:rFonts w:eastAsiaTheme="minorEastAsia"/>
        </w:rPr>
        <w:t xml:space="preserve">Options for responding to climate change: </w:t>
      </w:r>
      <w:r w:rsidRPr="00873059">
        <w:rPr>
          <w:rFonts w:eastAsiaTheme="minorEastAsia"/>
        </w:rPr>
        <w:br/>
        <w:t>Mitigation vs. Adaptation</w:t>
      </w:r>
    </w:p>
    <w:p w:rsidR="00884A2E" w:rsidRPr="00873059" w:rsidRDefault="00884A2E" w:rsidP="00884A2E">
      <w:pPr>
        <w:pStyle w:val="Heading1"/>
        <w:rPr>
          <w:color w:val="auto"/>
        </w:rPr>
      </w:pPr>
      <w:r w:rsidRPr="00873059">
        <w:rPr>
          <w:rFonts w:eastAsiaTheme="minorEastAsia"/>
          <w:color w:val="auto"/>
        </w:rPr>
        <w:t>Need to compare costs of ACTION</w:t>
      </w:r>
      <w:r w:rsidRPr="00873059">
        <w:rPr>
          <w:rFonts w:eastAsiaTheme="minorEastAsia"/>
          <w:color w:val="auto"/>
        </w:rPr>
        <w:t xml:space="preserve"> </w:t>
      </w:r>
      <w:r w:rsidRPr="00873059">
        <w:rPr>
          <w:rFonts w:eastAsiaTheme="minorEastAsia"/>
          <w:color w:val="auto"/>
        </w:rPr>
        <w:t>to costs of NON-ACTION</w:t>
      </w:r>
      <w:r w:rsidRPr="00873059">
        <w:rPr>
          <w:rFonts w:eastAsiaTheme="minorEastAsia"/>
          <w:color w:val="auto"/>
        </w:rPr>
        <w:t xml:space="preserve">: </w:t>
      </w:r>
    </w:p>
    <w:p w:rsidR="00884A2E" w:rsidRPr="00873059" w:rsidRDefault="00884A2E" w:rsidP="00884A2E">
      <w:pPr>
        <w:pStyle w:val="Heading2"/>
      </w:pPr>
      <w:r w:rsidRPr="00873059">
        <w:rPr>
          <w:rFonts w:eastAsiaTheme="minorEastAsia"/>
        </w:rPr>
        <w:t xml:space="preserve">How much </w:t>
      </w:r>
      <w:proofErr w:type="gramStart"/>
      <w:r w:rsidRPr="00873059">
        <w:rPr>
          <w:rFonts w:eastAsiaTheme="minorEastAsia"/>
        </w:rPr>
        <w:t xml:space="preserve">would </w:t>
      </w:r>
      <w:r w:rsidRPr="00873059">
        <w:rPr>
          <w:rFonts w:eastAsiaTheme="minorEastAsia"/>
        </w:rPr>
        <w:t xml:space="preserve"> </w:t>
      </w:r>
      <w:r w:rsidRPr="00873059">
        <w:rPr>
          <w:rFonts w:eastAsiaTheme="minorEastAsia"/>
        </w:rPr>
        <w:t>taking</w:t>
      </w:r>
      <w:proofErr w:type="gramEnd"/>
      <w:r w:rsidRPr="00873059">
        <w:rPr>
          <w:rFonts w:eastAsiaTheme="minorEastAsia"/>
        </w:rPr>
        <w:t xml:space="preserve"> action cost?</w:t>
      </w:r>
    </w:p>
    <w:p w:rsidR="00884A2E" w:rsidRPr="00873059" w:rsidRDefault="00884A2E" w:rsidP="00884A2E">
      <w:pPr>
        <w:pStyle w:val="Heading3"/>
        <w:rPr>
          <w:color w:val="auto"/>
        </w:rPr>
      </w:pPr>
      <w:r w:rsidRPr="00873059">
        <w:rPr>
          <w:rFonts w:eastAsiaTheme="minorEastAsia"/>
          <w:color w:val="auto"/>
        </w:rPr>
        <w:t>“Current estimates suggest that it might cost a couple percent of GNP to postpone the doubling of carbon in the atmosphere by several decades. Is 2 percent a big number or a small one?”</w:t>
      </w:r>
    </w:p>
    <w:p w:rsidR="00884A2E" w:rsidRPr="00873059" w:rsidRDefault="00884A2E" w:rsidP="00884A2E">
      <w:pPr>
        <w:pStyle w:val="Heading3"/>
        <w:rPr>
          <w:color w:val="auto"/>
        </w:rPr>
      </w:pPr>
      <w:r w:rsidRPr="00873059">
        <w:rPr>
          <w:rFonts w:eastAsiaTheme="minorEastAsia"/>
          <w:color w:val="auto"/>
        </w:rPr>
        <w:t xml:space="preserve">“Subtracting 2 percent from GNP in perpetuity … postpones the GNP of 2050 until 2051. I say this not to belittle the loss of 10 trillion dollars from the American GNP over the next 60 years, but only to point out that the insurance premium, if we choose to pay it, will not send us to the poorhouse” (Schelling, 1992). </w:t>
      </w:r>
    </w:p>
    <w:p w:rsidR="00884A2E" w:rsidRPr="00873059" w:rsidRDefault="00884A2E" w:rsidP="00884A2E">
      <w:pPr>
        <w:pStyle w:val="Heading3"/>
        <w:rPr>
          <w:color w:val="auto"/>
        </w:rPr>
      </w:pPr>
      <w:r w:rsidRPr="00873059">
        <w:rPr>
          <w:rFonts w:eastAsiaTheme="minorEastAsia"/>
          <w:color w:val="auto"/>
        </w:rPr>
        <w:t>These are similar to Stern report estimates in 2008.</w:t>
      </w:r>
    </w:p>
    <w:p w:rsidR="00884A2E" w:rsidRPr="00873059" w:rsidRDefault="00884A2E" w:rsidP="00884A2E">
      <w:pPr>
        <w:pStyle w:val="Heading2"/>
      </w:pPr>
      <w:r w:rsidRPr="00873059">
        <w:rPr>
          <w:rFonts w:eastAsiaTheme="minorEastAsia"/>
        </w:rPr>
        <w:t xml:space="preserve">How much would NOT </w:t>
      </w:r>
      <w:proofErr w:type="gramStart"/>
      <w:r w:rsidRPr="00873059">
        <w:rPr>
          <w:rFonts w:eastAsiaTheme="minorEastAsia"/>
        </w:rPr>
        <w:t>taking</w:t>
      </w:r>
      <w:proofErr w:type="gramEnd"/>
      <w:r w:rsidRPr="00873059">
        <w:rPr>
          <w:rFonts w:eastAsiaTheme="minorEastAsia"/>
        </w:rPr>
        <w:t xml:space="preserve"> action cost?</w:t>
      </w:r>
    </w:p>
    <w:p w:rsidR="00884A2E" w:rsidRPr="00873059" w:rsidRDefault="00884A2E" w:rsidP="00884A2E">
      <w:pPr>
        <w:pStyle w:val="Heading3"/>
        <w:rPr>
          <w:color w:val="auto"/>
        </w:rPr>
      </w:pPr>
      <w:r w:rsidRPr="00873059">
        <w:rPr>
          <w:rFonts w:eastAsiaTheme="minorEastAsia"/>
          <w:color w:val="auto"/>
        </w:rPr>
        <w:t>“a delay that results in warming of 3° Celsius above preindustrial levels, instead of 2°, could increase economic damages by approximately 0.9 percent of global output. To put this percentage in perspective, 0.9 percent of estimated 2014 U.S. Gross Domestic Product (GDP) is approximately $150 billion. The incremental cost of an additional degree of warming beyond 3° Celsius would be even greater. Moreover, these costs are not one-time, but are rather incurred year after year because of the permanent damage caused by increased climate change resulting from the delay” (White House report, 2014).</w:t>
      </w:r>
    </w:p>
    <w:p w:rsidR="00884A2E" w:rsidRPr="00873059" w:rsidRDefault="00884A2E" w:rsidP="00884A2E">
      <w:pPr>
        <w:pStyle w:val="Heading2"/>
      </w:pPr>
      <w:r w:rsidRPr="00873059">
        <w:rPr>
          <w:rFonts w:eastAsiaTheme="minorEastAsia"/>
        </w:rPr>
        <w:t>Delaying action increases costs</w:t>
      </w:r>
    </w:p>
    <w:p w:rsidR="00884A2E" w:rsidRPr="00873059" w:rsidRDefault="00884A2E" w:rsidP="00884A2E">
      <w:pPr>
        <w:pStyle w:val="Heading3"/>
        <w:rPr>
          <w:color w:val="auto"/>
        </w:rPr>
      </w:pPr>
      <w:r w:rsidRPr="00873059">
        <w:rPr>
          <w:rFonts w:eastAsiaTheme="minorEastAsia"/>
          <w:color w:val="auto"/>
        </w:rPr>
        <w:t>Obama White House Report</w:t>
      </w:r>
    </w:p>
    <w:p w:rsidR="00884A2E" w:rsidRPr="00873059" w:rsidRDefault="00884A2E" w:rsidP="00884A2E">
      <w:pPr>
        <w:pStyle w:val="Heading3"/>
        <w:rPr>
          <w:color w:val="auto"/>
        </w:rPr>
      </w:pPr>
      <w:r w:rsidRPr="00873059">
        <w:rPr>
          <w:rFonts w:eastAsiaTheme="minorEastAsia"/>
          <w:color w:val="auto"/>
        </w:rPr>
        <w:t>Waiting longer means experiencing higher and higher costs due to damage of climate change</w:t>
      </w:r>
    </w:p>
    <w:p w:rsidR="00884A2E" w:rsidRPr="00873059" w:rsidRDefault="00884A2E" w:rsidP="00884A2E">
      <w:pPr>
        <w:pStyle w:val="Heading4"/>
      </w:pPr>
      <w:r w:rsidRPr="00873059">
        <w:rPr>
          <w:rFonts w:eastAsiaTheme="minorEastAsia"/>
        </w:rPr>
        <w:t>Costs of climate change increase with temperature</w:t>
      </w:r>
    </w:p>
    <w:p w:rsidR="00884A2E" w:rsidRPr="00873059" w:rsidRDefault="00884A2E" w:rsidP="00884A2E">
      <w:pPr>
        <w:pStyle w:val="Heading4"/>
      </w:pPr>
      <w:r w:rsidRPr="00873059">
        <w:rPr>
          <w:rFonts w:eastAsiaTheme="minorEastAsia"/>
        </w:rPr>
        <w:t>Costs of climate change increase nonlinearly (i.e., each year you wait the larger percent increase in costs you face)</w:t>
      </w:r>
    </w:p>
    <w:p w:rsidR="00884A2E" w:rsidRPr="00873059" w:rsidRDefault="00884A2E" w:rsidP="00884A2E">
      <w:pPr>
        <w:pStyle w:val="Heading3"/>
        <w:rPr>
          <w:color w:val="auto"/>
        </w:rPr>
      </w:pPr>
      <w:r w:rsidRPr="00873059">
        <w:rPr>
          <w:rFonts w:eastAsiaTheme="minorEastAsia"/>
          <w:color w:val="auto"/>
        </w:rPr>
        <w:lastRenderedPageBreak/>
        <w:t>Waiting longer means that actions to “rein it back in” will also be higher</w:t>
      </w:r>
    </w:p>
    <w:p w:rsidR="00884A2E" w:rsidRPr="00873059" w:rsidRDefault="00884A2E" w:rsidP="00884A2E">
      <w:pPr>
        <w:pStyle w:val="Heading4"/>
      </w:pPr>
      <w:r w:rsidRPr="00873059">
        <w:rPr>
          <w:rFonts w:eastAsiaTheme="minorEastAsia"/>
        </w:rPr>
        <w:t>Getting to a given level faster is more expensive</w:t>
      </w:r>
    </w:p>
    <w:p w:rsidR="00884A2E" w:rsidRPr="00873059" w:rsidRDefault="00884A2E" w:rsidP="00884A2E">
      <w:pPr>
        <w:pStyle w:val="Heading1"/>
        <w:rPr>
          <w:color w:val="auto"/>
        </w:rPr>
      </w:pPr>
      <w:r w:rsidRPr="00873059">
        <w:rPr>
          <w:rFonts w:eastAsiaTheme="minorEastAsia"/>
          <w:color w:val="auto"/>
        </w:rPr>
        <w:t>Carbon tax:</w:t>
      </w:r>
      <w:r w:rsidRPr="00873059">
        <w:rPr>
          <w:rFonts w:eastAsiaTheme="minorEastAsia"/>
          <w:color w:val="auto"/>
        </w:rPr>
        <w:t xml:space="preserve"> </w:t>
      </w:r>
      <w:r w:rsidRPr="00873059">
        <w:rPr>
          <w:rFonts w:eastAsiaTheme="minorEastAsia"/>
          <w:color w:val="auto"/>
        </w:rPr>
        <w:t>The political obstacles at the international level</w:t>
      </w:r>
    </w:p>
    <w:p w:rsidR="00A4733C" w:rsidRPr="00873059" w:rsidRDefault="00884A2E" w:rsidP="00854004">
      <w:pPr>
        <w:pStyle w:val="Heading2"/>
      </w:pPr>
      <w:r w:rsidRPr="00873059">
        <w:rPr>
          <w:rFonts w:eastAsiaTheme="minorEastAsia"/>
        </w:rPr>
        <w:t>“A carbon tax sufficient to make a big dent in the greenhouse problem would have to be roughly equivalent at least to a dollar per gallon on motor fuel, and for the United States alone such a tax on coal, petroleum, and natural gas would currently yield close to half a trillion dollars per year in revenue. No greenhouse taxing agency is going to collect a trillion dollars per year in revenue; and no treaty requiring the United States to levy internal carbon taxation at that level, keeping the proceeds, would be ratified by the Senate. Reduce the tax by an order of magnitude and it becomes imaginable, but then it be-comes trivial as greenhouse policy” (Schelling, 1992).</w:t>
      </w:r>
      <w:r w:rsidR="00A4733C" w:rsidRPr="00873059">
        <w:rPr>
          <w:rFonts w:eastAsiaTheme="minorEastAsia"/>
        </w:rPr>
        <w:tab/>
      </w:r>
    </w:p>
    <w:p w:rsidR="00CE7DF8" w:rsidRPr="00873059" w:rsidRDefault="00A4733C" w:rsidP="00854004">
      <w:pPr>
        <w:pStyle w:val="Heading2"/>
      </w:pPr>
      <w:r w:rsidRPr="00873059">
        <w:rPr>
          <w:rFonts w:eastAsiaTheme="minorEastAsia"/>
        </w:rPr>
        <w:t xml:space="preserve">Source: </w:t>
      </w:r>
      <w:proofErr w:type="spellStart"/>
      <w:r w:rsidR="00CE7DF8" w:rsidRPr="00873059">
        <w:t>Komanoff</w:t>
      </w:r>
      <w:proofErr w:type="spellEnd"/>
      <w:r w:rsidR="00CE7DF8" w:rsidRPr="00873059">
        <w:t xml:space="preserve"> and Rosenblum (Carbon Tax Center) </w:t>
      </w:r>
      <w:proofErr w:type="spellStart"/>
      <w:r w:rsidR="00CE7DF8" w:rsidRPr="00873059">
        <w:t>Powerpoint</w:t>
      </w:r>
      <w:proofErr w:type="spellEnd"/>
      <w:r w:rsidR="00CE7DF8" w:rsidRPr="00873059">
        <w:t xml:space="preserve"> on Carbon Tax</w:t>
      </w:r>
    </w:p>
    <w:p w:rsidR="007B69F4" w:rsidRPr="00873059" w:rsidRDefault="007B69F4" w:rsidP="00CE7DF8"/>
    <w:p w:rsidR="00277EB5" w:rsidRPr="00873059" w:rsidRDefault="00277EB5" w:rsidP="0060509F">
      <w:pPr>
        <w:ind w:left="72"/>
      </w:pPr>
    </w:p>
    <w:sectPr w:rsidR="00277EB5" w:rsidRPr="00873059"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3"/>
    <w:multiLevelType w:val="singleLevel"/>
    <w:tmpl w:val="FD044004"/>
    <w:lvl w:ilvl="0">
      <w:start w:val="1"/>
      <w:numFmt w:val="bullet"/>
      <w:pStyle w:val="ListBullet2"/>
      <w:lvlText w:val="o"/>
      <w:lvlJc w:val="left"/>
      <w:pPr>
        <w:tabs>
          <w:tab w:val="num" w:pos="-360"/>
        </w:tabs>
        <w:ind w:left="1080" w:hanging="360"/>
      </w:pPr>
      <w:rPr>
        <w:rFonts w:ascii="Courier New" w:hAnsi="Courier New" w:hint="default"/>
      </w:rPr>
    </w:lvl>
  </w:abstractNum>
  <w:abstractNum w:abstractNumId="5"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6" w15:restartNumberingAfterBreak="0">
    <w:nsid w:val="078640AE"/>
    <w:multiLevelType w:val="multilevel"/>
    <w:tmpl w:val="095A1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204002"/>
    <w:multiLevelType w:val="multilevel"/>
    <w:tmpl w:val="B108F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713189"/>
    <w:multiLevelType w:val="multilevel"/>
    <w:tmpl w:val="9352249A"/>
    <w:styleLink w:val="Bullet-2"/>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1D3687"/>
    <w:multiLevelType w:val="multilevel"/>
    <w:tmpl w:val="44C83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711FE2"/>
    <w:multiLevelType w:val="hybridMultilevel"/>
    <w:tmpl w:val="9DE62306"/>
    <w:lvl w:ilvl="0" w:tplc="07E08DD4">
      <w:start w:val="1"/>
      <w:numFmt w:val="bullet"/>
      <w:lvlText w:val=""/>
      <w:lvlJc w:val="left"/>
      <w:pPr>
        <w:tabs>
          <w:tab w:val="num" w:pos="720"/>
        </w:tabs>
        <w:ind w:left="720" w:hanging="360"/>
      </w:pPr>
      <w:rPr>
        <w:rFonts w:ascii="Wingdings 2" w:hAnsi="Wingdings 2" w:hint="default"/>
      </w:rPr>
    </w:lvl>
    <w:lvl w:ilvl="1" w:tplc="643CAFB6">
      <w:numFmt w:val="bullet"/>
      <w:lvlText w:val=""/>
      <w:lvlJc w:val="left"/>
      <w:pPr>
        <w:tabs>
          <w:tab w:val="num" w:pos="1440"/>
        </w:tabs>
        <w:ind w:left="1440" w:hanging="360"/>
      </w:pPr>
      <w:rPr>
        <w:rFonts w:ascii="Wingdings 2" w:hAnsi="Wingdings 2" w:hint="default"/>
      </w:rPr>
    </w:lvl>
    <w:lvl w:ilvl="2" w:tplc="4D842A04">
      <w:numFmt w:val="bullet"/>
      <w:lvlText w:val=""/>
      <w:lvlJc w:val="left"/>
      <w:pPr>
        <w:tabs>
          <w:tab w:val="num" w:pos="2160"/>
        </w:tabs>
        <w:ind w:left="2160" w:hanging="360"/>
      </w:pPr>
      <w:rPr>
        <w:rFonts w:ascii="Wingdings 2" w:hAnsi="Wingdings 2" w:hint="default"/>
      </w:rPr>
    </w:lvl>
    <w:lvl w:ilvl="3" w:tplc="41DE5006">
      <w:numFmt w:val="bullet"/>
      <w:lvlText w:val=""/>
      <w:lvlJc w:val="left"/>
      <w:pPr>
        <w:tabs>
          <w:tab w:val="num" w:pos="2880"/>
        </w:tabs>
        <w:ind w:left="2880" w:hanging="360"/>
      </w:pPr>
      <w:rPr>
        <w:rFonts w:ascii="Wingdings 2" w:hAnsi="Wingdings 2" w:hint="default"/>
      </w:rPr>
    </w:lvl>
    <w:lvl w:ilvl="4" w:tplc="6908B66E">
      <w:numFmt w:val="bullet"/>
      <w:lvlText w:val=""/>
      <w:lvlJc w:val="left"/>
      <w:pPr>
        <w:tabs>
          <w:tab w:val="num" w:pos="3600"/>
        </w:tabs>
        <w:ind w:left="3600" w:hanging="360"/>
      </w:pPr>
      <w:rPr>
        <w:rFonts w:ascii="Wingdings 2" w:hAnsi="Wingdings 2" w:hint="default"/>
      </w:rPr>
    </w:lvl>
    <w:lvl w:ilvl="5" w:tplc="2584A9CC">
      <w:numFmt w:val="bullet"/>
      <w:lvlText w:val=""/>
      <w:lvlJc w:val="left"/>
      <w:pPr>
        <w:tabs>
          <w:tab w:val="num" w:pos="4320"/>
        </w:tabs>
        <w:ind w:left="4320" w:hanging="360"/>
      </w:pPr>
      <w:rPr>
        <w:rFonts w:ascii="Wingdings 2" w:hAnsi="Wingdings 2" w:hint="default"/>
      </w:rPr>
    </w:lvl>
    <w:lvl w:ilvl="6" w:tplc="6EC6FEB4">
      <w:numFmt w:val="bullet"/>
      <w:lvlText w:val=""/>
      <w:lvlJc w:val="left"/>
      <w:pPr>
        <w:tabs>
          <w:tab w:val="num" w:pos="5040"/>
        </w:tabs>
        <w:ind w:left="5040" w:hanging="360"/>
      </w:pPr>
      <w:rPr>
        <w:rFonts w:ascii="Wingdings 2" w:hAnsi="Wingdings 2" w:hint="default"/>
      </w:rPr>
    </w:lvl>
    <w:lvl w:ilvl="7" w:tplc="E3F83CE6">
      <w:start w:val="123"/>
      <w:numFmt w:val="bullet"/>
      <w:lvlText w:val="•"/>
      <w:lvlJc w:val="left"/>
      <w:pPr>
        <w:tabs>
          <w:tab w:val="num" w:pos="5760"/>
        </w:tabs>
        <w:ind w:left="5760" w:hanging="360"/>
      </w:pPr>
      <w:rPr>
        <w:rFonts w:ascii="Times New Roman" w:hAnsi="Times New Roman" w:hint="default"/>
      </w:rPr>
    </w:lvl>
    <w:lvl w:ilvl="8" w:tplc="C8528E6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CD94EDA"/>
    <w:multiLevelType w:val="multilevel"/>
    <w:tmpl w:val="90F82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1DA2E81"/>
    <w:multiLevelType w:val="multilevel"/>
    <w:tmpl w:val="8050F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920B80"/>
    <w:multiLevelType w:val="multilevel"/>
    <w:tmpl w:val="B540D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BB669D5"/>
    <w:multiLevelType w:val="multilevel"/>
    <w:tmpl w:val="C6A08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E252963"/>
    <w:multiLevelType w:val="multilevel"/>
    <w:tmpl w:val="D49E6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FE6C18"/>
    <w:multiLevelType w:val="multilevel"/>
    <w:tmpl w:val="6240B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CFA29AD"/>
    <w:multiLevelType w:val="multilevel"/>
    <w:tmpl w:val="264A4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DEF279A"/>
    <w:multiLevelType w:val="multilevel"/>
    <w:tmpl w:val="FB56D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A21EF5"/>
    <w:multiLevelType w:val="multilevel"/>
    <w:tmpl w:val="95C0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9B7742"/>
    <w:multiLevelType w:val="multilevel"/>
    <w:tmpl w:val="DE528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6A10BB"/>
    <w:multiLevelType w:val="multilevel"/>
    <w:tmpl w:val="16645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FE27EC"/>
    <w:multiLevelType w:val="multilevel"/>
    <w:tmpl w:val="A4EA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2"/>
  </w:num>
  <w:num w:numId="3">
    <w:abstractNumId w:val="15"/>
  </w:num>
  <w:num w:numId="4">
    <w:abstractNumId w:val="3"/>
  </w:num>
  <w:num w:numId="5">
    <w:abstractNumId w:val="2"/>
  </w:num>
  <w:num w:numId="6">
    <w:abstractNumId w:val="1"/>
  </w:num>
  <w:num w:numId="7">
    <w:abstractNumId w:val="0"/>
  </w:num>
  <w:num w:numId="8">
    <w:abstractNumId w:val="8"/>
  </w:num>
  <w:num w:numId="9">
    <w:abstractNumId w:val="4"/>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full.enl&lt;/item&gt;&lt;/Libraries&gt;&lt;/ENLibraries&gt;"/>
  </w:docVars>
  <w:rsids>
    <w:rsidRoot w:val="00E45DA6"/>
    <w:rsid w:val="00003BCE"/>
    <w:rsid w:val="00014776"/>
    <w:rsid w:val="00021821"/>
    <w:rsid w:val="00023438"/>
    <w:rsid w:val="0003253C"/>
    <w:rsid w:val="00034049"/>
    <w:rsid w:val="0004633F"/>
    <w:rsid w:val="0005569F"/>
    <w:rsid w:val="00066FFE"/>
    <w:rsid w:val="00067648"/>
    <w:rsid w:val="00096AFB"/>
    <w:rsid w:val="000B068E"/>
    <w:rsid w:val="00102569"/>
    <w:rsid w:val="001348A1"/>
    <w:rsid w:val="001351C0"/>
    <w:rsid w:val="0014628F"/>
    <w:rsid w:val="001558A7"/>
    <w:rsid w:val="00163BA4"/>
    <w:rsid w:val="001748ED"/>
    <w:rsid w:val="0017614D"/>
    <w:rsid w:val="001B1360"/>
    <w:rsid w:val="001D14C3"/>
    <w:rsid w:val="001D3D54"/>
    <w:rsid w:val="001D72A6"/>
    <w:rsid w:val="001D7D30"/>
    <w:rsid w:val="001E3BEA"/>
    <w:rsid w:val="00201B99"/>
    <w:rsid w:val="00202B55"/>
    <w:rsid w:val="00203DB8"/>
    <w:rsid w:val="0020474B"/>
    <w:rsid w:val="00246DC1"/>
    <w:rsid w:val="002748A4"/>
    <w:rsid w:val="00277EB5"/>
    <w:rsid w:val="002860C0"/>
    <w:rsid w:val="002B3835"/>
    <w:rsid w:val="002D3583"/>
    <w:rsid w:val="002F2550"/>
    <w:rsid w:val="00315116"/>
    <w:rsid w:val="0032088F"/>
    <w:rsid w:val="00322357"/>
    <w:rsid w:val="00323DA4"/>
    <w:rsid w:val="0032644B"/>
    <w:rsid w:val="003335BD"/>
    <w:rsid w:val="00360440"/>
    <w:rsid w:val="00366FA0"/>
    <w:rsid w:val="00380C99"/>
    <w:rsid w:val="00392E78"/>
    <w:rsid w:val="003C4D67"/>
    <w:rsid w:val="003C5FD0"/>
    <w:rsid w:val="003E0379"/>
    <w:rsid w:val="003E3C75"/>
    <w:rsid w:val="004069B0"/>
    <w:rsid w:val="0041665E"/>
    <w:rsid w:val="004470E8"/>
    <w:rsid w:val="00461A48"/>
    <w:rsid w:val="00473BC6"/>
    <w:rsid w:val="00475602"/>
    <w:rsid w:val="004775EC"/>
    <w:rsid w:val="00477F99"/>
    <w:rsid w:val="0048016E"/>
    <w:rsid w:val="00496FB1"/>
    <w:rsid w:val="004A3302"/>
    <w:rsid w:val="004C1944"/>
    <w:rsid w:val="00514F86"/>
    <w:rsid w:val="005155D0"/>
    <w:rsid w:val="00534D81"/>
    <w:rsid w:val="00534DB6"/>
    <w:rsid w:val="00535F7F"/>
    <w:rsid w:val="00541590"/>
    <w:rsid w:val="0054479D"/>
    <w:rsid w:val="005543D8"/>
    <w:rsid w:val="00570615"/>
    <w:rsid w:val="00574685"/>
    <w:rsid w:val="005811B2"/>
    <w:rsid w:val="005839E0"/>
    <w:rsid w:val="005851FE"/>
    <w:rsid w:val="00590B1A"/>
    <w:rsid w:val="005A0C74"/>
    <w:rsid w:val="005B351D"/>
    <w:rsid w:val="005C7BFE"/>
    <w:rsid w:val="005D472F"/>
    <w:rsid w:val="005E073B"/>
    <w:rsid w:val="0060509F"/>
    <w:rsid w:val="0061553F"/>
    <w:rsid w:val="0063452A"/>
    <w:rsid w:val="00642579"/>
    <w:rsid w:val="00646A61"/>
    <w:rsid w:val="0064718D"/>
    <w:rsid w:val="00651311"/>
    <w:rsid w:val="0065751B"/>
    <w:rsid w:val="00672B35"/>
    <w:rsid w:val="006A5A21"/>
    <w:rsid w:val="006B01C3"/>
    <w:rsid w:val="006B5BEB"/>
    <w:rsid w:val="006B60F0"/>
    <w:rsid w:val="006F3C18"/>
    <w:rsid w:val="007004E6"/>
    <w:rsid w:val="00707877"/>
    <w:rsid w:val="007105FA"/>
    <w:rsid w:val="00710B12"/>
    <w:rsid w:val="00712B0B"/>
    <w:rsid w:val="00713D49"/>
    <w:rsid w:val="00717943"/>
    <w:rsid w:val="00761BE7"/>
    <w:rsid w:val="0076477D"/>
    <w:rsid w:val="0077630C"/>
    <w:rsid w:val="00785F14"/>
    <w:rsid w:val="007B69F4"/>
    <w:rsid w:val="007B7636"/>
    <w:rsid w:val="007D06A8"/>
    <w:rsid w:val="007D1A61"/>
    <w:rsid w:val="007E11F5"/>
    <w:rsid w:val="007E1540"/>
    <w:rsid w:val="007F37C8"/>
    <w:rsid w:val="00804E4D"/>
    <w:rsid w:val="008115CF"/>
    <w:rsid w:val="00817C2E"/>
    <w:rsid w:val="008271C9"/>
    <w:rsid w:val="00851B97"/>
    <w:rsid w:val="00864A74"/>
    <w:rsid w:val="00873059"/>
    <w:rsid w:val="00873CD7"/>
    <w:rsid w:val="00884A2E"/>
    <w:rsid w:val="00887C09"/>
    <w:rsid w:val="008A5CAD"/>
    <w:rsid w:val="008B420F"/>
    <w:rsid w:val="008C08FE"/>
    <w:rsid w:val="008F56D5"/>
    <w:rsid w:val="009061B9"/>
    <w:rsid w:val="00914A22"/>
    <w:rsid w:val="00925BF3"/>
    <w:rsid w:val="0093522B"/>
    <w:rsid w:val="00952540"/>
    <w:rsid w:val="0097104F"/>
    <w:rsid w:val="00972D25"/>
    <w:rsid w:val="009755FA"/>
    <w:rsid w:val="009845F1"/>
    <w:rsid w:val="009A0C79"/>
    <w:rsid w:val="009C104A"/>
    <w:rsid w:val="009C450E"/>
    <w:rsid w:val="009D3D5D"/>
    <w:rsid w:val="009F6234"/>
    <w:rsid w:val="00A02AC4"/>
    <w:rsid w:val="00A051AB"/>
    <w:rsid w:val="00A05304"/>
    <w:rsid w:val="00A12C1B"/>
    <w:rsid w:val="00A16CC8"/>
    <w:rsid w:val="00A260EB"/>
    <w:rsid w:val="00A4733C"/>
    <w:rsid w:val="00A503D6"/>
    <w:rsid w:val="00A628CD"/>
    <w:rsid w:val="00A87CF5"/>
    <w:rsid w:val="00AB7E4C"/>
    <w:rsid w:val="00AD157E"/>
    <w:rsid w:val="00AD3C22"/>
    <w:rsid w:val="00AE2153"/>
    <w:rsid w:val="00AE3EB9"/>
    <w:rsid w:val="00AE4409"/>
    <w:rsid w:val="00B00217"/>
    <w:rsid w:val="00B226C0"/>
    <w:rsid w:val="00B263DE"/>
    <w:rsid w:val="00B27D61"/>
    <w:rsid w:val="00B5238F"/>
    <w:rsid w:val="00B52D27"/>
    <w:rsid w:val="00B53B5A"/>
    <w:rsid w:val="00B623A2"/>
    <w:rsid w:val="00B85614"/>
    <w:rsid w:val="00B9018B"/>
    <w:rsid w:val="00B9659C"/>
    <w:rsid w:val="00BB4091"/>
    <w:rsid w:val="00BB6321"/>
    <w:rsid w:val="00BC285E"/>
    <w:rsid w:val="00BD7F23"/>
    <w:rsid w:val="00BF487D"/>
    <w:rsid w:val="00C12116"/>
    <w:rsid w:val="00C21D34"/>
    <w:rsid w:val="00C36837"/>
    <w:rsid w:val="00C63366"/>
    <w:rsid w:val="00C66B9C"/>
    <w:rsid w:val="00C94883"/>
    <w:rsid w:val="00CA24C7"/>
    <w:rsid w:val="00CA7E99"/>
    <w:rsid w:val="00CD2918"/>
    <w:rsid w:val="00CE36BF"/>
    <w:rsid w:val="00CE37A1"/>
    <w:rsid w:val="00CE7DF8"/>
    <w:rsid w:val="00CF4C2F"/>
    <w:rsid w:val="00D1386F"/>
    <w:rsid w:val="00D35273"/>
    <w:rsid w:val="00D41B72"/>
    <w:rsid w:val="00D81107"/>
    <w:rsid w:val="00D820F2"/>
    <w:rsid w:val="00DB1CD3"/>
    <w:rsid w:val="00DC1E85"/>
    <w:rsid w:val="00DD5BF0"/>
    <w:rsid w:val="00DD657E"/>
    <w:rsid w:val="00DE14EC"/>
    <w:rsid w:val="00DE5084"/>
    <w:rsid w:val="00DE6F2F"/>
    <w:rsid w:val="00E0194A"/>
    <w:rsid w:val="00E226EA"/>
    <w:rsid w:val="00E324D4"/>
    <w:rsid w:val="00E45DA6"/>
    <w:rsid w:val="00E553F3"/>
    <w:rsid w:val="00E56FFD"/>
    <w:rsid w:val="00E66C7B"/>
    <w:rsid w:val="00E719B4"/>
    <w:rsid w:val="00E85490"/>
    <w:rsid w:val="00EA1B12"/>
    <w:rsid w:val="00EA3D0B"/>
    <w:rsid w:val="00EA6177"/>
    <w:rsid w:val="00EC6C9A"/>
    <w:rsid w:val="00ED7DEA"/>
    <w:rsid w:val="00EE4630"/>
    <w:rsid w:val="00EF214D"/>
    <w:rsid w:val="00F073A2"/>
    <w:rsid w:val="00F177F8"/>
    <w:rsid w:val="00F22C46"/>
    <w:rsid w:val="00F35926"/>
    <w:rsid w:val="00F43CFE"/>
    <w:rsid w:val="00F44A69"/>
    <w:rsid w:val="00F545A4"/>
    <w:rsid w:val="00F57DE8"/>
    <w:rsid w:val="00F77C37"/>
    <w:rsid w:val="00F84731"/>
    <w:rsid w:val="00F8744F"/>
    <w:rsid w:val="00F9146E"/>
    <w:rsid w:val="00F939D1"/>
    <w:rsid w:val="00FB1723"/>
    <w:rsid w:val="00FB1964"/>
    <w:rsid w:val="00FB58FA"/>
    <w:rsid w:val="00FE7E19"/>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96D07"/>
  <w15:docId w15:val="{9A985563-4E5B-4B92-97D7-A467212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3C5FD0"/>
    <w:pPr>
      <w:ind w:firstLine="360"/>
    </w:pPr>
    <w:rPr>
      <w:szCs w:val="24"/>
    </w:rPr>
  </w:style>
  <w:style w:type="paragraph" w:styleId="Heading1">
    <w:name w:val="heading 1"/>
    <w:aliases w:val="H1"/>
    <w:basedOn w:val="Normal"/>
    <w:rsid w:val="003C5FD0"/>
    <w:pPr>
      <w:numPr>
        <w:numId w:val="10"/>
      </w:numPr>
      <w:outlineLvl w:val="0"/>
    </w:pPr>
    <w:rPr>
      <w:color w:val="000000"/>
    </w:rPr>
  </w:style>
  <w:style w:type="paragraph" w:styleId="Heading2">
    <w:name w:val="heading 2"/>
    <w:aliases w:val="H2"/>
    <w:basedOn w:val="Normal"/>
    <w:rsid w:val="003C5FD0"/>
    <w:pPr>
      <w:numPr>
        <w:ilvl w:val="1"/>
        <w:numId w:val="10"/>
      </w:numPr>
      <w:outlineLvl w:val="1"/>
    </w:pPr>
  </w:style>
  <w:style w:type="paragraph" w:styleId="Heading3">
    <w:name w:val="heading 3"/>
    <w:aliases w:val="H3"/>
    <w:basedOn w:val="Normal"/>
    <w:rsid w:val="003C5FD0"/>
    <w:pPr>
      <w:numPr>
        <w:ilvl w:val="2"/>
        <w:numId w:val="10"/>
      </w:numPr>
      <w:outlineLvl w:val="2"/>
    </w:pPr>
    <w:rPr>
      <w:color w:val="000000"/>
    </w:rPr>
  </w:style>
  <w:style w:type="paragraph" w:styleId="Heading4">
    <w:name w:val="heading 4"/>
    <w:aliases w:val="H4"/>
    <w:basedOn w:val="Normal"/>
    <w:rsid w:val="003C5FD0"/>
    <w:pPr>
      <w:numPr>
        <w:ilvl w:val="3"/>
        <w:numId w:val="10"/>
      </w:numPr>
      <w:outlineLvl w:val="3"/>
    </w:pPr>
  </w:style>
  <w:style w:type="paragraph" w:styleId="Heading5">
    <w:name w:val="heading 5"/>
    <w:aliases w:val="H5"/>
    <w:basedOn w:val="Normal"/>
    <w:rsid w:val="003C5FD0"/>
    <w:pPr>
      <w:numPr>
        <w:ilvl w:val="4"/>
        <w:numId w:val="10"/>
      </w:numPr>
      <w:outlineLvl w:val="4"/>
    </w:pPr>
  </w:style>
  <w:style w:type="paragraph" w:styleId="Heading6">
    <w:name w:val="heading 6"/>
    <w:aliases w:val="H6"/>
    <w:basedOn w:val="Normal"/>
    <w:rsid w:val="003C5FD0"/>
    <w:pPr>
      <w:numPr>
        <w:ilvl w:val="5"/>
        <w:numId w:val="10"/>
      </w:numPr>
      <w:outlineLvl w:val="5"/>
    </w:pPr>
  </w:style>
  <w:style w:type="paragraph" w:styleId="Heading7">
    <w:name w:val="heading 7"/>
    <w:basedOn w:val="Normal"/>
    <w:rsid w:val="003C5FD0"/>
    <w:pPr>
      <w:numPr>
        <w:ilvl w:val="6"/>
        <w:numId w:val="10"/>
      </w:numPr>
      <w:outlineLvl w:val="6"/>
    </w:pPr>
  </w:style>
  <w:style w:type="paragraph" w:styleId="Heading8">
    <w:name w:val="heading 8"/>
    <w:basedOn w:val="Normal"/>
    <w:rsid w:val="003C5FD0"/>
    <w:pPr>
      <w:numPr>
        <w:ilvl w:val="7"/>
        <w:numId w:val="10"/>
      </w:numPr>
      <w:outlineLvl w:val="7"/>
    </w:pPr>
  </w:style>
  <w:style w:type="paragraph" w:styleId="Heading9">
    <w:name w:val="heading 9"/>
    <w:basedOn w:val="Normal"/>
    <w:rsid w:val="003C5FD0"/>
    <w:pPr>
      <w:numPr>
        <w:ilvl w:val="8"/>
        <w:numId w:val="10"/>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
      </w:numPr>
    </w:pPr>
  </w:style>
  <w:style w:type="paragraph" w:customStyle="1" w:styleId="Tablecellleft">
    <w:name w:val="Table cell left"/>
    <w:basedOn w:val="Normal"/>
    <w:rsid w:val="003C5FD0"/>
    <w:pPr>
      <w:ind w:firstLine="0"/>
    </w:pPr>
  </w:style>
  <w:style w:type="numbering" w:styleId="1ai">
    <w:name w:val="Outline List 1"/>
    <w:basedOn w:val="NoList"/>
    <w:semiHidden/>
    <w:rsid w:val="00B226C0"/>
    <w:pPr>
      <w:numPr>
        <w:numId w:val="2"/>
      </w:numPr>
    </w:pPr>
  </w:style>
  <w:style w:type="numbering" w:styleId="ArticleSection">
    <w:name w:val="Outline List 3"/>
    <w:basedOn w:val="NoList"/>
    <w:semiHidden/>
    <w:rsid w:val="00B226C0"/>
    <w:pPr>
      <w:numPr>
        <w:numId w:val="3"/>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226C0"/>
    <w:rPr>
      <w:rFonts w:ascii="Arial" w:hAnsi="Arial" w:cs="Arial"/>
    </w:rPr>
  </w:style>
  <w:style w:type="character" w:styleId="FollowedHyperlink">
    <w:name w:val="FollowedHyperlink"/>
    <w:basedOn w:val="DefaultParagraphFont"/>
    <w:semiHidden/>
    <w:rsid w:val="00B226C0"/>
    <w:rPr>
      <w:color w:val="800080"/>
      <w:u w:val="single"/>
    </w:rPr>
  </w:style>
  <w:style w:type="paragraph" w:styleId="Footer">
    <w:name w:val="footer"/>
    <w:basedOn w:val="Normal"/>
    <w:semiHidden/>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3C5FD0"/>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4"/>
      </w:numPr>
    </w:pPr>
  </w:style>
  <w:style w:type="paragraph" w:styleId="ListBullet5">
    <w:name w:val="List Bullet 5"/>
    <w:basedOn w:val="Normal"/>
    <w:semiHidden/>
    <w:rsid w:val="00B226C0"/>
    <w:pPr>
      <w:numPr>
        <w:numId w:val="5"/>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6"/>
      </w:numPr>
    </w:pPr>
  </w:style>
  <w:style w:type="paragraph" w:styleId="ListNumber5">
    <w:name w:val="List Number 5"/>
    <w:basedOn w:val="Normal"/>
    <w:semiHidden/>
    <w:rsid w:val="00B226C0"/>
    <w:pPr>
      <w:numPr>
        <w:numId w:val="7"/>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226C0"/>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3C5FD0"/>
    <w:pPr>
      <w:ind w:left="360" w:hanging="360"/>
    </w:pPr>
  </w:style>
  <w:style w:type="paragraph" w:styleId="ListNumber">
    <w:name w:val="List Number"/>
    <w:aliases w:val="OL"/>
    <w:basedOn w:val="Normal"/>
    <w:rsid w:val="00E45DA6"/>
    <w:pPr>
      <w:ind w:left="360" w:hanging="360"/>
    </w:pPr>
  </w:style>
  <w:style w:type="paragraph" w:styleId="Title">
    <w:name w:val="Title"/>
    <w:basedOn w:val="Normal"/>
    <w:next w:val="Normal"/>
    <w:link w:val="TitleChar"/>
    <w:autoRedefine/>
    <w:qFormat/>
    <w:rsid w:val="003C5FD0"/>
    <w:pPr>
      <w:ind w:firstLine="0"/>
      <w:jc w:val="center"/>
    </w:pPr>
    <w:rPr>
      <w:b/>
    </w:rPr>
  </w:style>
  <w:style w:type="numbering" w:customStyle="1" w:styleId="Bullet-2">
    <w:name w:val="Bullet-2"/>
    <w:basedOn w:val="NoList"/>
    <w:rsid w:val="00535F7F"/>
    <w:pPr>
      <w:numPr>
        <w:numId w:val="8"/>
      </w:numPr>
    </w:pPr>
  </w:style>
  <w:style w:type="paragraph" w:styleId="ListBullet2">
    <w:name w:val="List Bullet 2"/>
    <w:basedOn w:val="Normal"/>
    <w:rsid w:val="00163BA4"/>
    <w:pPr>
      <w:numPr>
        <w:numId w:val="9"/>
      </w:numPr>
    </w:pPr>
  </w:style>
  <w:style w:type="paragraph" w:customStyle="1" w:styleId="Address">
    <w:name w:val="Address"/>
    <w:basedOn w:val="Normal"/>
    <w:next w:val="Normal"/>
    <w:rsid w:val="00E45DA6"/>
    <w:rPr>
      <w:i/>
    </w:rPr>
  </w:style>
  <w:style w:type="paragraph" w:customStyle="1" w:styleId="Blockquote">
    <w:name w:val="Blockquote"/>
    <w:basedOn w:val="Normal"/>
    <w:rsid w:val="003C5FD0"/>
    <w:pPr>
      <w:ind w:left="1440" w:right="1440" w:firstLine="0"/>
    </w:pPr>
  </w:style>
  <w:style w:type="character" w:customStyle="1" w:styleId="CITE">
    <w:name w:val="CITE"/>
    <w:basedOn w:val="DefaultParagraphFont"/>
    <w:rsid w:val="00E45DA6"/>
    <w:rPr>
      <w:i/>
    </w:rPr>
  </w:style>
  <w:style w:type="character" w:customStyle="1" w:styleId="CODE">
    <w:name w:val="CODE"/>
    <w:basedOn w:val="DefaultParagraphFont"/>
    <w:rsid w:val="00E45DA6"/>
    <w:rPr>
      <w:rFonts w:ascii="Courier New" w:hAnsi="Courier New"/>
    </w:rPr>
  </w:style>
  <w:style w:type="paragraph" w:customStyle="1" w:styleId="DefinitionCompact">
    <w:name w:val="Definition Compact"/>
    <w:aliases w:val="DL COMPACT"/>
    <w:basedOn w:val="Normal"/>
    <w:rsid w:val="00E45DA6"/>
    <w:pPr>
      <w:ind w:left="2160" w:hanging="2160"/>
    </w:pPr>
    <w:rPr>
      <w:sz w:val="16"/>
    </w:rPr>
  </w:style>
  <w:style w:type="paragraph" w:customStyle="1" w:styleId="DefinitionList">
    <w:name w:val="Definition List"/>
    <w:aliases w:val="DL"/>
    <w:basedOn w:val="Normal"/>
    <w:rsid w:val="00E45DA6"/>
    <w:pPr>
      <w:ind w:left="2880" w:hanging="2880"/>
    </w:pPr>
  </w:style>
  <w:style w:type="character" w:customStyle="1" w:styleId="DefinitionTerm">
    <w:name w:val="Definition Term"/>
    <w:aliases w:val="DT"/>
    <w:basedOn w:val="DefaultParagraphFont"/>
    <w:rsid w:val="00E45DA6"/>
    <w:rPr>
      <w:b/>
    </w:rPr>
  </w:style>
  <w:style w:type="character" w:customStyle="1" w:styleId="Definition">
    <w:name w:val="Definition"/>
    <w:aliases w:val="DFN"/>
    <w:basedOn w:val="DefaultParagraphFont"/>
    <w:rsid w:val="00E45DA6"/>
    <w:rPr>
      <w:b/>
      <w:i/>
    </w:rPr>
  </w:style>
  <w:style w:type="paragraph" w:customStyle="1" w:styleId="Directory">
    <w:name w:val="Directory"/>
    <w:aliases w:val="DIR"/>
    <w:basedOn w:val="Normal"/>
    <w:next w:val="Normal"/>
    <w:rsid w:val="00E45DA6"/>
    <w:pPr>
      <w:tabs>
        <w:tab w:val="left" w:pos="2880"/>
        <w:tab w:val="left" w:pos="5760"/>
      </w:tabs>
    </w:pPr>
  </w:style>
  <w:style w:type="character" w:customStyle="1" w:styleId="Emphasis1">
    <w:name w:val="Emphasis1"/>
    <w:aliases w:val="EM"/>
    <w:basedOn w:val="DefaultParagraphFont"/>
    <w:rsid w:val="00E45DA6"/>
    <w:rPr>
      <w:i/>
    </w:rPr>
  </w:style>
  <w:style w:type="paragraph" w:customStyle="1" w:styleId="HorizontalRule">
    <w:name w:val="Horizontal Rule"/>
    <w:aliases w:val="HR"/>
    <w:basedOn w:val="Normal"/>
    <w:next w:val="Normal"/>
    <w:rsid w:val="00E45DA6"/>
    <w:pPr>
      <w:pBdr>
        <w:bottom w:val="single" w:sz="12" w:space="1" w:color="auto"/>
      </w:pBdr>
      <w:spacing w:line="60" w:lineRule="exact"/>
    </w:pPr>
  </w:style>
  <w:style w:type="character" w:customStyle="1" w:styleId="Hypertext">
    <w:name w:val="Hypertext"/>
    <w:aliases w:val="A"/>
    <w:basedOn w:val="DefaultParagraphFont"/>
    <w:rsid w:val="00E45DA6"/>
    <w:rPr>
      <w:color w:val="0000FF"/>
      <w:u w:val="single"/>
    </w:rPr>
  </w:style>
  <w:style w:type="character" w:customStyle="1" w:styleId="Keyboard">
    <w:name w:val="Keyboard"/>
    <w:aliases w:val="KBD"/>
    <w:basedOn w:val="DefaultParagraphFont"/>
    <w:rsid w:val="00E45DA6"/>
    <w:rPr>
      <w:rFonts w:ascii="Courier New" w:hAnsi="Courier New"/>
      <w:b/>
      <w:u w:val="none"/>
    </w:rPr>
  </w:style>
  <w:style w:type="paragraph" w:customStyle="1" w:styleId="Menu">
    <w:name w:val="Menu"/>
    <w:basedOn w:val="Normal"/>
    <w:next w:val="Normal"/>
    <w:rsid w:val="00E45DA6"/>
    <w:pPr>
      <w:ind w:left="720" w:hanging="360"/>
    </w:pPr>
    <w:rPr>
      <w:sz w:val="16"/>
    </w:rPr>
  </w:style>
  <w:style w:type="paragraph" w:customStyle="1" w:styleId="PREWIDE">
    <w:name w:val="PRE WIDE"/>
    <w:basedOn w:val="Normal"/>
    <w:rsid w:val="00E45DA6"/>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E45DA6"/>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E45DA6"/>
    <w:pPr>
      <w:spacing w:line="14" w:lineRule="exact"/>
    </w:pPr>
    <w:rPr>
      <w:noProof/>
    </w:rPr>
  </w:style>
  <w:style w:type="character" w:customStyle="1" w:styleId="Sample">
    <w:name w:val="Sample"/>
    <w:aliases w:val="SAMP"/>
    <w:basedOn w:val="DefaultParagraphFont"/>
    <w:rsid w:val="00E45DA6"/>
    <w:rPr>
      <w:rFonts w:ascii="Courier New" w:hAnsi="Courier New"/>
    </w:rPr>
  </w:style>
  <w:style w:type="character" w:customStyle="1" w:styleId="Strikethrough">
    <w:name w:val="Strikethrough"/>
    <w:aliases w:val="STRIKE"/>
    <w:basedOn w:val="DefaultParagraphFont"/>
    <w:rsid w:val="00E45DA6"/>
    <w:rPr>
      <w:strike/>
    </w:rPr>
  </w:style>
  <w:style w:type="character" w:customStyle="1" w:styleId="Strong1">
    <w:name w:val="Strong1"/>
    <w:aliases w:val="STRONG"/>
    <w:basedOn w:val="DefaultParagraphFont"/>
    <w:rsid w:val="00E45DA6"/>
    <w:rPr>
      <w:b/>
    </w:rPr>
  </w:style>
  <w:style w:type="character" w:customStyle="1" w:styleId="Typewriter">
    <w:name w:val="Typewriter"/>
    <w:aliases w:val="TT"/>
    <w:basedOn w:val="DefaultParagraphFont"/>
    <w:rsid w:val="00E45DA6"/>
    <w:rPr>
      <w:rFonts w:ascii="Courier New" w:hAnsi="Courier New"/>
    </w:rPr>
  </w:style>
  <w:style w:type="character" w:customStyle="1" w:styleId="Variable">
    <w:name w:val="Variable"/>
    <w:aliases w:val="VAR"/>
    <w:basedOn w:val="DefaultParagraphFont"/>
    <w:rsid w:val="00E45DA6"/>
    <w:rPr>
      <w:i/>
    </w:rPr>
  </w:style>
  <w:style w:type="paragraph" w:styleId="z-BottomofForm">
    <w:name w:val="HTML Bottom of Form"/>
    <w:basedOn w:val="Normal"/>
    <w:next w:val="Normal"/>
    <w:link w:val="z-BottomofFormChar"/>
    <w:rsid w:val="00E45DA6"/>
    <w:pPr>
      <w:pBdr>
        <w:top w:val="double" w:sz="6" w:space="0" w:color="auto"/>
      </w:pBdr>
      <w:jc w:val="center"/>
    </w:pPr>
    <w:rPr>
      <w:rFonts w:ascii="Arial" w:hAnsi="Arial"/>
      <w:sz w:val="16"/>
    </w:rPr>
  </w:style>
  <w:style w:type="character" w:customStyle="1" w:styleId="z-BottomofFormChar">
    <w:name w:val="z-Bottom of Form Char"/>
    <w:basedOn w:val="DefaultParagraphFont"/>
    <w:link w:val="z-BottomofForm"/>
    <w:rsid w:val="00E45DA6"/>
    <w:rPr>
      <w:rFonts w:ascii="Arial" w:hAnsi="Arial"/>
      <w:sz w:val="16"/>
    </w:rPr>
  </w:style>
  <w:style w:type="character" w:customStyle="1" w:styleId="z-HTMLTag">
    <w:name w:val="z-HTML Tag"/>
    <w:basedOn w:val="Hypertext"/>
    <w:rsid w:val="00E45DA6"/>
    <w:rPr>
      <w:color w:val="0000FF"/>
      <w:u w:val="single"/>
    </w:rPr>
  </w:style>
  <w:style w:type="paragraph" w:styleId="z-TopofForm">
    <w:name w:val="HTML Top of Form"/>
    <w:basedOn w:val="Normal"/>
    <w:next w:val="Normal"/>
    <w:link w:val="z-TopofFormChar"/>
    <w:rsid w:val="00E45DA6"/>
    <w:pPr>
      <w:pBdr>
        <w:bottom w:val="double" w:sz="6" w:space="0" w:color="auto"/>
      </w:pBdr>
      <w:jc w:val="center"/>
    </w:pPr>
    <w:rPr>
      <w:rFonts w:ascii="Arial" w:hAnsi="Arial"/>
      <w:sz w:val="16"/>
    </w:rPr>
  </w:style>
  <w:style w:type="character" w:customStyle="1" w:styleId="z-TopofFormChar">
    <w:name w:val="z-Top of Form Char"/>
    <w:basedOn w:val="DefaultParagraphFont"/>
    <w:link w:val="z-TopofForm"/>
    <w:rsid w:val="00E45DA6"/>
    <w:rPr>
      <w:rFonts w:ascii="Arial" w:hAnsi="Arial"/>
      <w:sz w:val="16"/>
    </w:rPr>
  </w:style>
  <w:style w:type="paragraph" w:customStyle="1" w:styleId="Tablecellcenter">
    <w:name w:val="Table cell center"/>
    <w:basedOn w:val="Tablecellleft"/>
    <w:rsid w:val="003C5FD0"/>
    <w:pPr>
      <w:jc w:val="center"/>
    </w:pPr>
  </w:style>
  <w:style w:type="character" w:customStyle="1" w:styleId="RunInHeader">
    <w:name w:val="RunInHeader"/>
    <w:rsid w:val="003C5FD0"/>
    <w:rPr>
      <w:b/>
    </w:rPr>
  </w:style>
  <w:style w:type="paragraph" w:customStyle="1" w:styleId="Tablecolumn">
    <w:name w:val="Table column"/>
    <w:basedOn w:val="Tablecellleft"/>
    <w:rsid w:val="003C5FD0"/>
    <w:pPr>
      <w:jc w:val="center"/>
    </w:pPr>
    <w:rPr>
      <w:b/>
    </w:rPr>
  </w:style>
  <w:style w:type="paragraph" w:customStyle="1" w:styleId="Tablerow">
    <w:name w:val="Table row"/>
    <w:basedOn w:val="Tablecellleft"/>
    <w:rsid w:val="003C5FD0"/>
    <w:rPr>
      <w:b/>
    </w:rPr>
  </w:style>
  <w:style w:type="character" w:styleId="Emphasis">
    <w:name w:val="Emphasis"/>
    <w:basedOn w:val="DefaultParagraphFont"/>
    <w:uiPriority w:val="20"/>
    <w:qFormat/>
    <w:rsid w:val="008271C9"/>
    <w:rPr>
      <w:i/>
      <w:iCs/>
    </w:rPr>
  </w:style>
  <w:style w:type="character" w:customStyle="1" w:styleId="TitleChar">
    <w:name w:val="Title Char"/>
    <w:basedOn w:val="DefaultParagraphFont"/>
    <w:link w:val="Title"/>
    <w:rsid w:val="00FB1723"/>
    <w:rPr>
      <w:b/>
      <w:szCs w:val="24"/>
    </w:rPr>
  </w:style>
  <w:style w:type="paragraph" w:styleId="ListParagraph">
    <w:name w:val="List Paragraph"/>
    <w:basedOn w:val="Normal"/>
    <w:uiPriority w:val="34"/>
    <w:qFormat/>
    <w:rsid w:val="00884A2E"/>
    <w:pPr>
      <w:ind w:left="720" w:firstLine="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777">
      <w:bodyDiv w:val="1"/>
      <w:marLeft w:val="0"/>
      <w:marRight w:val="0"/>
      <w:marTop w:val="0"/>
      <w:marBottom w:val="0"/>
      <w:divBdr>
        <w:top w:val="none" w:sz="0" w:space="0" w:color="auto"/>
        <w:left w:val="none" w:sz="0" w:space="0" w:color="auto"/>
        <w:bottom w:val="none" w:sz="0" w:space="0" w:color="auto"/>
        <w:right w:val="none" w:sz="0" w:space="0" w:color="auto"/>
      </w:divBdr>
    </w:div>
    <w:div w:id="353074661">
      <w:bodyDiv w:val="1"/>
      <w:marLeft w:val="0"/>
      <w:marRight w:val="0"/>
      <w:marTop w:val="0"/>
      <w:marBottom w:val="0"/>
      <w:divBdr>
        <w:top w:val="none" w:sz="0" w:space="0" w:color="auto"/>
        <w:left w:val="none" w:sz="0" w:space="0" w:color="auto"/>
        <w:bottom w:val="none" w:sz="0" w:space="0" w:color="auto"/>
        <w:right w:val="none" w:sz="0" w:space="0" w:color="auto"/>
      </w:divBdr>
    </w:div>
    <w:div w:id="427623416">
      <w:bodyDiv w:val="1"/>
      <w:marLeft w:val="0"/>
      <w:marRight w:val="0"/>
      <w:marTop w:val="0"/>
      <w:marBottom w:val="0"/>
      <w:divBdr>
        <w:top w:val="none" w:sz="0" w:space="0" w:color="auto"/>
        <w:left w:val="none" w:sz="0" w:space="0" w:color="auto"/>
        <w:bottom w:val="none" w:sz="0" w:space="0" w:color="auto"/>
        <w:right w:val="none" w:sz="0" w:space="0" w:color="auto"/>
      </w:divBdr>
    </w:div>
    <w:div w:id="457261340">
      <w:bodyDiv w:val="1"/>
      <w:marLeft w:val="0"/>
      <w:marRight w:val="0"/>
      <w:marTop w:val="0"/>
      <w:marBottom w:val="0"/>
      <w:divBdr>
        <w:top w:val="none" w:sz="0" w:space="0" w:color="auto"/>
        <w:left w:val="none" w:sz="0" w:space="0" w:color="auto"/>
        <w:bottom w:val="none" w:sz="0" w:space="0" w:color="auto"/>
        <w:right w:val="none" w:sz="0" w:space="0" w:color="auto"/>
      </w:divBdr>
      <w:divsChild>
        <w:div w:id="131606954">
          <w:marLeft w:val="432"/>
          <w:marRight w:val="0"/>
          <w:marTop w:val="125"/>
          <w:marBottom w:val="0"/>
          <w:divBdr>
            <w:top w:val="none" w:sz="0" w:space="0" w:color="auto"/>
            <w:left w:val="none" w:sz="0" w:space="0" w:color="auto"/>
            <w:bottom w:val="none" w:sz="0" w:space="0" w:color="auto"/>
            <w:right w:val="none" w:sz="0" w:space="0" w:color="auto"/>
          </w:divBdr>
        </w:div>
        <w:div w:id="1920748155">
          <w:marLeft w:val="432"/>
          <w:marRight w:val="0"/>
          <w:marTop w:val="125"/>
          <w:marBottom w:val="0"/>
          <w:divBdr>
            <w:top w:val="none" w:sz="0" w:space="0" w:color="auto"/>
            <w:left w:val="none" w:sz="0" w:space="0" w:color="auto"/>
            <w:bottom w:val="none" w:sz="0" w:space="0" w:color="auto"/>
            <w:right w:val="none" w:sz="0" w:space="0" w:color="auto"/>
          </w:divBdr>
        </w:div>
        <w:div w:id="2140952595">
          <w:marLeft w:val="432"/>
          <w:marRight w:val="0"/>
          <w:marTop w:val="125"/>
          <w:marBottom w:val="0"/>
          <w:divBdr>
            <w:top w:val="none" w:sz="0" w:space="0" w:color="auto"/>
            <w:left w:val="none" w:sz="0" w:space="0" w:color="auto"/>
            <w:bottom w:val="none" w:sz="0" w:space="0" w:color="auto"/>
            <w:right w:val="none" w:sz="0" w:space="0" w:color="auto"/>
          </w:divBdr>
        </w:div>
        <w:div w:id="265696949">
          <w:marLeft w:val="1008"/>
          <w:marRight w:val="0"/>
          <w:marTop w:val="115"/>
          <w:marBottom w:val="0"/>
          <w:divBdr>
            <w:top w:val="none" w:sz="0" w:space="0" w:color="auto"/>
            <w:left w:val="none" w:sz="0" w:space="0" w:color="auto"/>
            <w:bottom w:val="none" w:sz="0" w:space="0" w:color="auto"/>
            <w:right w:val="none" w:sz="0" w:space="0" w:color="auto"/>
          </w:divBdr>
        </w:div>
        <w:div w:id="455564730">
          <w:marLeft w:val="1008"/>
          <w:marRight w:val="0"/>
          <w:marTop w:val="115"/>
          <w:marBottom w:val="0"/>
          <w:divBdr>
            <w:top w:val="none" w:sz="0" w:space="0" w:color="auto"/>
            <w:left w:val="none" w:sz="0" w:space="0" w:color="auto"/>
            <w:bottom w:val="none" w:sz="0" w:space="0" w:color="auto"/>
            <w:right w:val="none" w:sz="0" w:space="0" w:color="auto"/>
          </w:divBdr>
        </w:div>
        <w:div w:id="1637562985">
          <w:marLeft w:val="1008"/>
          <w:marRight w:val="0"/>
          <w:marTop w:val="115"/>
          <w:marBottom w:val="0"/>
          <w:divBdr>
            <w:top w:val="none" w:sz="0" w:space="0" w:color="auto"/>
            <w:left w:val="none" w:sz="0" w:space="0" w:color="auto"/>
            <w:bottom w:val="none" w:sz="0" w:space="0" w:color="auto"/>
            <w:right w:val="none" w:sz="0" w:space="0" w:color="auto"/>
          </w:divBdr>
        </w:div>
        <w:div w:id="61373427">
          <w:marLeft w:val="432"/>
          <w:marRight w:val="0"/>
          <w:marTop w:val="125"/>
          <w:marBottom w:val="0"/>
          <w:divBdr>
            <w:top w:val="none" w:sz="0" w:space="0" w:color="auto"/>
            <w:left w:val="none" w:sz="0" w:space="0" w:color="auto"/>
            <w:bottom w:val="none" w:sz="0" w:space="0" w:color="auto"/>
            <w:right w:val="none" w:sz="0" w:space="0" w:color="auto"/>
          </w:divBdr>
        </w:div>
        <w:div w:id="2084601590">
          <w:marLeft w:val="432"/>
          <w:marRight w:val="0"/>
          <w:marTop w:val="125"/>
          <w:marBottom w:val="0"/>
          <w:divBdr>
            <w:top w:val="none" w:sz="0" w:space="0" w:color="auto"/>
            <w:left w:val="none" w:sz="0" w:space="0" w:color="auto"/>
            <w:bottom w:val="none" w:sz="0" w:space="0" w:color="auto"/>
            <w:right w:val="none" w:sz="0" w:space="0" w:color="auto"/>
          </w:divBdr>
        </w:div>
        <w:div w:id="1233589558">
          <w:marLeft w:val="432"/>
          <w:marRight w:val="0"/>
          <w:marTop w:val="125"/>
          <w:marBottom w:val="0"/>
          <w:divBdr>
            <w:top w:val="none" w:sz="0" w:space="0" w:color="auto"/>
            <w:left w:val="none" w:sz="0" w:space="0" w:color="auto"/>
            <w:bottom w:val="none" w:sz="0" w:space="0" w:color="auto"/>
            <w:right w:val="none" w:sz="0" w:space="0" w:color="auto"/>
          </w:divBdr>
        </w:div>
        <w:div w:id="970984740">
          <w:marLeft w:val="432"/>
          <w:marRight w:val="0"/>
          <w:marTop w:val="125"/>
          <w:marBottom w:val="0"/>
          <w:divBdr>
            <w:top w:val="none" w:sz="0" w:space="0" w:color="auto"/>
            <w:left w:val="none" w:sz="0" w:space="0" w:color="auto"/>
            <w:bottom w:val="none" w:sz="0" w:space="0" w:color="auto"/>
            <w:right w:val="none" w:sz="0" w:space="0" w:color="auto"/>
          </w:divBdr>
        </w:div>
        <w:div w:id="1802917378">
          <w:marLeft w:val="432"/>
          <w:marRight w:val="0"/>
          <w:marTop w:val="125"/>
          <w:marBottom w:val="0"/>
          <w:divBdr>
            <w:top w:val="none" w:sz="0" w:space="0" w:color="auto"/>
            <w:left w:val="none" w:sz="0" w:space="0" w:color="auto"/>
            <w:bottom w:val="none" w:sz="0" w:space="0" w:color="auto"/>
            <w:right w:val="none" w:sz="0" w:space="0" w:color="auto"/>
          </w:divBdr>
        </w:div>
        <w:div w:id="1981644536">
          <w:marLeft w:val="432"/>
          <w:marRight w:val="0"/>
          <w:marTop w:val="125"/>
          <w:marBottom w:val="0"/>
          <w:divBdr>
            <w:top w:val="none" w:sz="0" w:space="0" w:color="auto"/>
            <w:left w:val="none" w:sz="0" w:space="0" w:color="auto"/>
            <w:bottom w:val="none" w:sz="0" w:space="0" w:color="auto"/>
            <w:right w:val="none" w:sz="0" w:space="0" w:color="auto"/>
          </w:divBdr>
        </w:div>
        <w:div w:id="427119560">
          <w:marLeft w:val="432"/>
          <w:marRight w:val="0"/>
          <w:marTop w:val="125"/>
          <w:marBottom w:val="0"/>
          <w:divBdr>
            <w:top w:val="none" w:sz="0" w:space="0" w:color="auto"/>
            <w:left w:val="none" w:sz="0" w:space="0" w:color="auto"/>
            <w:bottom w:val="none" w:sz="0" w:space="0" w:color="auto"/>
            <w:right w:val="none" w:sz="0" w:space="0" w:color="auto"/>
          </w:divBdr>
        </w:div>
        <w:div w:id="1834446866">
          <w:marLeft w:val="432"/>
          <w:marRight w:val="0"/>
          <w:marTop w:val="125"/>
          <w:marBottom w:val="0"/>
          <w:divBdr>
            <w:top w:val="none" w:sz="0" w:space="0" w:color="auto"/>
            <w:left w:val="none" w:sz="0" w:space="0" w:color="auto"/>
            <w:bottom w:val="none" w:sz="0" w:space="0" w:color="auto"/>
            <w:right w:val="none" w:sz="0" w:space="0" w:color="auto"/>
          </w:divBdr>
        </w:div>
        <w:div w:id="850410630">
          <w:marLeft w:val="432"/>
          <w:marRight w:val="0"/>
          <w:marTop w:val="125"/>
          <w:marBottom w:val="0"/>
          <w:divBdr>
            <w:top w:val="none" w:sz="0" w:space="0" w:color="auto"/>
            <w:left w:val="none" w:sz="0" w:space="0" w:color="auto"/>
            <w:bottom w:val="none" w:sz="0" w:space="0" w:color="auto"/>
            <w:right w:val="none" w:sz="0" w:space="0" w:color="auto"/>
          </w:divBdr>
        </w:div>
        <w:div w:id="1223250851">
          <w:marLeft w:val="432"/>
          <w:marRight w:val="0"/>
          <w:marTop w:val="125"/>
          <w:marBottom w:val="0"/>
          <w:divBdr>
            <w:top w:val="none" w:sz="0" w:space="0" w:color="auto"/>
            <w:left w:val="none" w:sz="0" w:space="0" w:color="auto"/>
            <w:bottom w:val="none" w:sz="0" w:space="0" w:color="auto"/>
            <w:right w:val="none" w:sz="0" w:space="0" w:color="auto"/>
          </w:divBdr>
        </w:div>
        <w:div w:id="1081877275">
          <w:marLeft w:val="432"/>
          <w:marRight w:val="0"/>
          <w:marTop w:val="125"/>
          <w:marBottom w:val="0"/>
          <w:divBdr>
            <w:top w:val="none" w:sz="0" w:space="0" w:color="auto"/>
            <w:left w:val="none" w:sz="0" w:space="0" w:color="auto"/>
            <w:bottom w:val="none" w:sz="0" w:space="0" w:color="auto"/>
            <w:right w:val="none" w:sz="0" w:space="0" w:color="auto"/>
          </w:divBdr>
        </w:div>
        <w:div w:id="834033841">
          <w:marLeft w:val="432"/>
          <w:marRight w:val="0"/>
          <w:marTop w:val="125"/>
          <w:marBottom w:val="0"/>
          <w:divBdr>
            <w:top w:val="none" w:sz="0" w:space="0" w:color="auto"/>
            <w:left w:val="none" w:sz="0" w:space="0" w:color="auto"/>
            <w:bottom w:val="none" w:sz="0" w:space="0" w:color="auto"/>
            <w:right w:val="none" w:sz="0" w:space="0" w:color="auto"/>
          </w:divBdr>
        </w:div>
        <w:div w:id="344479870">
          <w:marLeft w:val="432"/>
          <w:marRight w:val="0"/>
          <w:marTop w:val="125"/>
          <w:marBottom w:val="0"/>
          <w:divBdr>
            <w:top w:val="none" w:sz="0" w:space="0" w:color="auto"/>
            <w:left w:val="none" w:sz="0" w:space="0" w:color="auto"/>
            <w:bottom w:val="none" w:sz="0" w:space="0" w:color="auto"/>
            <w:right w:val="none" w:sz="0" w:space="0" w:color="auto"/>
          </w:divBdr>
        </w:div>
        <w:div w:id="1681855841">
          <w:marLeft w:val="1008"/>
          <w:marRight w:val="0"/>
          <w:marTop w:val="115"/>
          <w:marBottom w:val="0"/>
          <w:divBdr>
            <w:top w:val="none" w:sz="0" w:space="0" w:color="auto"/>
            <w:left w:val="none" w:sz="0" w:space="0" w:color="auto"/>
            <w:bottom w:val="none" w:sz="0" w:space="0" w:color="auto"/>
            <w:right w:val="none" w:sz="0" w:space="0" w:color="auto"/>
          </w:divBdr>
        </w:div>
        <w:div w:id="1415084641">
          <w:marLeft w:val="1440"/>
          <w:marRight w:val="0"/>
          <w:marTop w:val="101"/>
          <w:marBottom w:val="0"/>
          <w:divBdr>
            <w:top w:val="none" w:sz="0" w:space="0" w:color="auto"/>
            <w:left w:val="none" w:sz="0" w:space="0" w:color="auto"/>
            <w:bottom w:val="none" w:sz="0" w:space="0" w:color="auto"/>
            <w:right w:val="none" w:sz="0" w:space="0" w:color="auto"/>
          </w:divBdr>
        </w:div>
        <w:div w:id="1160194385">
          <w:marLeft w:val="1872"/>
          <w:marRight w:val="0"/>
          <w:marTop w:val="96"/>
          <w:marBottom w:val="0"/>
          <w:divBdr>
            <w:top w:val="none" w:sz="0" w:space="0" w:color="auto"/>
            <w:left w:val="none" w:sz="0" w:space="0" w:color="auto"/>
            <w:bottom w:val="none" w:sz="0" w:space="0" w:color="auto"/>
            <w:right w:val="none" w:sz="0" w:space="0" w:color="auto"/>
          </w:divBdr>
        </w:div>
        <w:div w:id="113449824">
          <w:marLeft w:val="2304"/>
          <w:marRight w:val="0"/>
          <w:marTop w:val="96"/>
          <w:marBottom w:val="0"/>
          <w:divBdr>
            <w:top w:val="none" w:sz="0" w:space="0" w:color="auto"/>
            <w:left w:val="none" w:sz="0" w:space="0" w:color="auto"/>
            <w:bottom w:val="none" w:sz="0" w:space="0" w:color="auto"/>
            <w:right w:val="none" w:sz="0" w:space="0" w:color="auto"/>
          </w:divBdr>
        </w:div>
        <w:div w:id="1943757244">
          <w:marLeft w:val="2736"/>
          <w:marRight w:val="0"/>
          <w:marTop w:val="86"/>
          <w:marBottom w:val="0"/>
          <w:divBdr>
            <w:top w:val="none" w:sz="0" w:space="0" w:color="auto"/>
            <w:left w:val="none" w:sz="0" w:space="0" w:color="auto"/>
            <w:bottom w:val="none" w:sz="0" w:space="0" w:color="auto"/>
            <w:right w:val="none" w:sz="0" w:space="0" w:color="auto"/>
          </w:divBdr>
        </w:div>
        <w:div w:id="203561516">
          <w:marLeft w:val="3456"/>
          <w:marRight w:val="0"/>
          <w:marTop w:val="77"/>
          <w:marBottom w:val="0"/>
          <w:divBdr>
            <w:top w:val="none" w:sz="0" w:space="0" w:color="auto"/>
            <w:left w:val="none" w:sz="0" w:space="0" w:color="auto"/>
            <w:bottom w:val="none" w:sz="0" w:space="0" w:color="auto"/>
            <w:right w:val="none" w:sz="0" w:space="0" w:color="auto"/>
          </w:divBdr>
        </w:div>
        <w:div w:id="234971670">
          <w:marLeft w:val="432"/>
          <w:marRight w:val="0"/>
          <w:marTop w:val="125"/>
          <w:marBottom w:val="0"/>
          <w:divBdr>
            <w:top w:val="none" w:sz="0" w:space="0" w:color="auto"/>
            <w:left w:val="none" w:sz="0" w:space="0" w:color="auto"/>
            <w:bottom w:val="none" w:sz="0" w:space="0" w:color="auto"/>
            <w:right w:val="none" w:sz="0" w:space="0" w:color="auto"/>
          </w:divBdr>
        </w:div>
        <w:div w:id="1803763568">
          <w:marLeft w:val="432"/>
          <w:marRight w:val="0"/>
          <w:marTop w:val="125"/>
          <w:marBottom w:val="0"/>
          <w:divBdr>
            <w:top w:val="none" w:sz="0" w:space="0" w:color="auto"/>
            <w:left w:val="none" w:sz="0" w:space="0" w:color="auto"/>
            <w:bottom w:val="none" w:sz="0" w:space="0" w:color="auto"/>
            <w:right w:val="none" w:sz="0" w:space="0" w:color="auto"/>
          </w:divBdr>
        </w:div>
        <w:div w:id="55057812">
          <w:marLeft w:val="432"/>
          <w:marRight w:val="0"/>
          <w:marTop w:val="125"/>
          <w:marBottom w:val="0"/>
          <w:divBdr>
            <w:top w:val="none" w:sz="0" w:space="0" w:color="auto"/>
            <w:left w:val="none" w:sz="0" w:space="0" w:color="auto"/>
            <w:bottom w:val="none" w:sz="0" w:space="0" w:color="auto"/>
            <w:right w:val="none" w:sz="0" w:space="0" w:color="auto"/>
          </w:divBdr>
        </w:div>
        <w:div w:id="1212351331">
          <w:marLeft w:val="1008"/>
          <w:marRight w:val="0"/>
          <w:marTop w:val="115"/>
          <w:marBottom w:val="0"/>
          <w:divBdr>
            <w:top w:val="none" w:sz="0" w:space="0" w:color="auto"/>
            <w:left w:val="none" w:sz="0" w:space="0" w:color="auto"/>
            <w:bottom w:val="none" w:sz="0" w:space="0" w:color="auto"/>
            <w:right w:val="none" w:sz="0" w:space="0" w:color="auto"/>
          </w:divBdr>
        </w:div>
        <w:div w:id="167797333">
          <w:marLeft w:val="1440"/>
          <w:marRight w:val="0"/>
          <w:marTop w:val="101"/>
          <w:marBottom w:val="0"/>
          <w:divBdr>
            <w:top w:val="none" w:sz="0" w:space="0" w:color="auto"/>
            <w:left w:val="none" w:sz="0" w:space="0" w:color="auto"/>
            <w:bottom w:val="none" w:sz="0" w:space="0" w:color="auto"/>
            <w:right w:val="none" w:sz="0" w:space="0" w:color="auto"/>
          </w:divBdr>
        </w:div>
        <w:div w:id="1068458614">
          <w:marLeft w:val="1440"/>
          <w:marRight w:val="0"/>
          <w:marTop w:val="101"/>
          <w:marBottom w:val="0"/>
          <w:divBdr>
            <w:top w:val="none" w:sz="0" w:space="0" w:color="auto"/>
            <w:left w:val="none" w:sz="0" w:space="0" w:color="auto"/>
            <w:bottom w:val="none" w:sz="0" w:space="0" w:color="auto"/>
            <w:right w:val="none" w:sz="0" w:space="0" w:color="auto"/>
          </w:divBdr>
        </w:div>
        <w:div w:id="1191334289">
          <w:marLeft w:val="432"/>
          <w:marRight w:val="0"/>
          <w:marTop w:val="125"/>
          <w:marBottom w:val="0"/>
          <w:divBdr>
            <w:top w:val="none" w:sz="0" w:space="0" w:color="auto"/>
            <w:left w:val="none" w:sz="0" w:space="0" w:color="auto"/>
            <w:bottom w:val="none" w:sz="0" w:space="0" w:color="auto"/>
            <w:right w:val="none" w:sz="0" w:space="0" w:color="auto"/>
          </w:divBdr>
        </w:div>
        <w:div w:id="1544948644">
          <w:marLeft w:val="432"/>
          <w:marRight w:val="0"/>
          <w:marTop w:val="125"/>
          <w:marBottom w:val="0"/>
          <w:divBdr>
            <w:top w:val="none" w:sz="0" w:space="0" w:color="auto"/>
            <w:left w:val="none" w:sz="0" w:space="0" w:color="auto"/>
            <w:bottom w:val="none" w:sz="0" w:space="0" w:color="auto"/>
            <w:right w:val="none" w:sz="0" w:space="0" w:color="auto"/>
          </w:divBdr>
        </w:div>
        <w:div w:id="2057972662">
          <w:marLeft w:val="432"/>
          <w:marRight w:val="0"/>
          <w:marTop w:val="125"/>
          <w:marBottom w:val="0"/>
          <w:divBdr>
            <w:top w:val="none" w:sz="0" w:space="0" w:color="auto"/>
            <w:left w:val="none" w:sz="0" w:space="0" w:color="auto"/>
            <w:bottom w:val="none" w:sz="0" w:space="0" w:color="auto"/>
            <w:right w:val="none" w:sz="0" w:space="0" w:color="auto"/>
          </w:divBdr>
        </w:div>
        <w:div w:id="31077931">
          <w:marLeft w:val="1008"/>
          <w:marRight w:val="0"/>
          <w:marTop w:val="115"/>
          <w:marBottom w:val="0"/>
          <w:divBdr>
            <w:top w:val="none" w:sz="0" w:space="0" w:color="auto"/>
            <w:left w:val="none" w:sz="0" w:space="0" w:color="auto"/>
            <w:bottom w:val="none" w:sz="0" w:space="0" w:color="auto"/>
            <w:right w:val="none" w:sz="0" w:space="0" w:color="auto"/>
          </w:divBdr>
        </w:div>
        <w:div w:id="1631785237">
          <w:marLeft w:val="1008"/>
          <w:marRight w:val="0"/>
          <w:marTop w:val="115"/>
          <w:marBottom w:val="0"/>
          <w:divBdr>
            <w:top w:val="none" w:sz="0" w:space="0" w:color="auto"/>
            <w:left w:val="none" w:sz="0" w:space="0" w:color="auto"/>
            <w:bottom w:val="none" w:sz="0" w:space="0" w:color="auto"/>
            <w:right w:val="none" w:sz="0" w:space="0" w:color="auto"/>
          </w:divBdr>
        </w:div>
        <w:div w:id="185489750">
          <w:marLeft w:val="432"/>
          <w:marRight w:val="0"/>
          <w:marTop w:val="125"/>
          <w:marBottom w:val="0"/>
          <w:divBdr>
            <w:top w:val="none" w:sz="0" w:space="0" w:color="auto"/>
            <w:left w:val="none" w:sz="0" w:space="0" w:color="auto"/>
            <w:bottom w:val="none" w:sz="0" w:space="0" w:color="auto"/>
            <w:right w:val="none" w:sz="0" w:space="0" w:color="auto"/>
          </w:divBdr>
        </w:div>
        <w:div w:id="2139641617">
          <w:marLeft w:val="432"/>
          <w:marRight w:val="0"/>
          <w:marTop w:val="125"/>
          <w:marBottom w:val="0"/>
          <w:divBdr>
            <w:top w:val="none" w:sz="0" w:space="0" w:color="auto"/>
            <w:left w:val="none" w:sz="0" w:space="0" w:color="auto"/>
            <w:bottom w:val="none" w:sz="0" w:space="0" w:color="auto"/>
            <w:right w:val="none" w:sz="0" w:space="0" w:color="auto"/>
          </w:divBdr>
        </w:div>
        <w:div w:id="1071082511">
          <w:marLeft w:val="432"/>
          <w:marRight w:val="0"/>
          <w:marTop w:val="125"/>
          <w:marBottom w:val="0"/>
          <w:divBdr>
            <w:top w:val="none" w:sz="0" w:space="0" w:color="auto"/>
            <w:left w:val="none" w:sz="0" w:space="0" w:color="auto"/>
            <w:bottom w:val="none" w:sz="0" w:space="0" w:color="auto"/>
            <w:right w:val="none" w:sz="0" w:space="0" w:color="auto"/>
          </w:divBdr>
        </w:div>
        <w:div w:id="699942213">
          <w:marLeft w:val="1008"/>
          <w:marRight w:val="0"/>
          <w:marTop w:val="115"/>
          <w:marBottom w:val="0"/>
          <w:divBdr>
            <w:top w:val="none" w:sz="0" w:space="0" w:color="auto"/>
            <w:left w:val="none" w:sz="0" w:space="0" w:color="auto"/>
            <w:bottom w:val="none" w:sz="0" w:space="0" w:color="auto"/>
            <w:right w:val="none" w:sz="0" w:space="0" w:color="auto"/>
          </w:divBdr>
        </w:div>
        <w:div w:id="16472810">
          <w:marLeft w:val="1008"/>
          <w:marRight w:val="0"/>
          <w:marTop w:val="115"/>
          <w:marBottom w:val="0"/>
          <w:divBdr>
            <w:top w:val="none" w:sz="0" w:space="0" w:color="auto"/>
            <w:left w:val="none" w:sz="0" w:space="0" w:color="auto"/>
            <w:bottom w:val="none" w:sz="0" w:space="0" w:color="auto"/>
            <w:right w:val="none" w:sz="0" w:space="0" w:color="auto"/>
          </w:divBdr>
        </w:div>
        <w:div w:id="1032419945">
          <w:marLeft w:val="432"/>
          <w:marRight w:val="0"/>
          <w:marTop w:val="125"/>
          <w:marBottom w:val="0"/>
          <w:divBdr>
            <w:top w:val="none" w:sz="0" w:space="0" w:color="auto"/>
            <w:left w:val="none" w:sz="0" w:space="0" w:color="auto"/>
            <w:bottom w:val="none" w:sz="0" w:space="0" w:color="auto"/>
            <w:right w:val="none" w:sz="0" w:space="0" w:color="auto"/>
          </w:divBdr>
        </w:div>
        <w:div w:id="1996909012">
          <w:marLeft w:val="1008"/>
          <w:marRight w:val="0"/>
          <w:marTop w:val="115"/>
          <w:marBottom w:val="0"/>
          <w:divBdr>
            <w:top w:val="none" w:sz="0" w:space="0" w:color="auto"/>
            <w:left w:val="none" w:sz="0" w:space="0" w:color="auto"/>
            <w:bottom w:val="none" w:sz="0" w:space="0" w:color="auto"/>
            <w:right w:val="none" w:sz="0" w:space="0" w:color="auto"/>
          </w:divBdr>
        </w:div>
        <w:div w:id="234096852">
          <w:marLeft w:val="432"/>
          <w:marRight w:val="0"/>
          <w:marTop w:val="125"/>
          <w:marBottom w:val="0"/>
          <w:divBdr>
            <w:top w:val="none" w:sz="0" w:space="0" w:color="auto"/>
            <w:left w:val="none" w:sz="0" w:space="0" w:color="auto"/>
            <w:bottom w:val="none" w:sz="0" w:space="0" w:color="auto"/>
            <w:right w:val="none" w:sz="0" w:space="0" w:color="auto"/>
          </w:divBdr>
        </w:div>
        <w:div w:id="422456000">
          <w:marLeft w:val="432"/>
          <w:marRight w:val="0"/>
          <w:marTop w:val="125"/>
          <w:marBottom w:val="0"/>
          <w:divBdr>
            <w:top w:val="none" w:sz="0" w:space="0" w:color="auto"/>
            <w:left w:val="none" w:sz="0" w:space="0" w:color="auto"/>
            <w:bottom w:val="none" w:sz="0" w:space="0" w:color="auto"/>
            <w:right w:val="none" w:sz="0" w:space="0" w:color="auto"/>
          </w:divBdr>
        </w:div>
        <w:div w:id="1993216535">
          <w:marLeft w:val="432"/>
          <w:marRight w:val="0"/>
          <w:marTop w:val="125"/>
          <w:marBottom w:val="0"/>
          <w:divBdr>
            <w:top w:val="none" w:sz="0" w:space="0" w:color="auto"/>
            <w:left w:val="none" w:sz="0" w:space="0" w:color="auto"/>
            <w:bottom w:val="none" w:sz="0" w:space="0" w:color="auto"/>
            <w:right w:val="none" w:sz="0" w:space="0" w:color="auto"/>
          </w:divBdr>
        </w:div>
        <w:div w:id="86973027">
          <w:marLeft w:val="432"/>
          <w:marRight w:val="0"/>
          <w:marTop w:val="125"/>
          <w:marBottom w:val="0"/>
          <w:divBdr>
            <w:top w:val="none" w:sz="0" w:space="0" w:color="auto"/>
            <w:left w:val="none" w:sz="0" w:space="0" w:color="auto"/>
            <w:bottom w:val="none" w:sz="0" w:space="0" w:color="auto"/>
            <w:right w:val="none" w:sz="0" w:space="0" w:color="auto"/>
          </w:divBdr>
        </w:div>
        <w:div w:id="1024132930">
          <w:marLeft w:val="432"/>
          <w:marRight w:val="0"/>
          <w:marTop w:val="125"/>
          <w:marBottom w:val="0"/>
          <w:divBdr>
            <w:top w:val="none" w:sz="0" w:space="0" w:color="auto"/>
            <w:left w:val="none" w:sz="0" w:space="0" w:color="auto"/>
            <w:bottom w:val="none" w:sz="0" w:space="0" w:color="auto"/>
            <w:right w:val="none" w:sz="0" w:space="0" w:color="auto"/>
          </w:divBdr>
        </w:div>
        <w:div w:id="343019723">
          <w:marLeft w:val="1008"/>
          <w:marRight w:val="0"/>
          <w:marTop w:val="115"/>
          <w:marBottom w:val="0"/>
          <w:divBdr>
            <w:top w:val="none" w:sz="0" w:space="0" w:color="auto"/>
            <w:left w:val="none" w:sz="0" w:space="0" w:color="auto"/>
            <w:bottom w:val="none" w:sz="0" w:space="0" w:color="auto"/>
            <w:right w:val="none" w:sz="0" w:space="0" w:color="auto"/>
          </w:divBdr>
        </w:div>
        <w:div w:id="1448545921">
          <w:marLeft w:val="1008"/>
          <w:marRight w:val="0"/>
          <w:marTop w:val="115"/>
          <w:marBottom w:val="0"/>
          <w:divBdr>
            <w:top w:val="none" w:sz="0" w:space="0" w:color="auto"/>
            <w:left w:val="none" w:sz="0" w:space="0" w:color="auto"/>
            <w:bottom w:val="none" w:sz="0" w:space="0" w:color="auto"/>
            <w:right w:val="none" w:sz="0" w:space="0" w:color="auto"/>
          </w:divBdr>
        </w:div>
        <w:div w:id="2065907939">
          <w:marLeft w:val="1008"/>
          <w:marRight w:val="0"/>
          <w:marTop w:val="115"/>
          <w:marBottom w:val="0"/>
          <w:divBdr>
            <w:top w:val="none" w:sz="0" w:space="0" w:color="auto"/>
            <w:left w:val="none" w:sz="0" w:space="0" w:color="auto"/>
            <w:bottom w:val="none" w:sz="0" w:space="0" w:color="auto"/>
            <w:right w:val="none" w:sz="0" w:space="0" w:color="auto"/>
          </w:divBdr>
        </w:div>
        <w:div w:id="1993293971">
          <w:marLeft w:val="432"/>
          <w:marRight w:val="0"/>
          <w:marTop w:val="125"/>
          <w:marBottom w:val="0"/>
          <w:divBdr>
            <w:top w:val="none" w:sz="0" w:space="0" w:color="auto"/>
            <w:left w:val="none" w:sz="0" w:space="0" w:color="auto"/>
            <w:bottom w:val="none" w:sz="0" w:space="0" w:color="auto"/>
            <w:right w:val="none" w:sz="0" w:space="0" w:color="auto"/>
          </w:divBdr>
        </w:div>
        <w:div w:id="1387334739">
          <w:marLeft w:val="432"/>
          <w:marRight w:val="0"/>
          <w:marTop w:val="125"/>
          <w:marBottom w:val="0"/>
          <w:divBdr>
            <w:top w:val="none" w:sz="0" w:space="0" w:color="auto"/>
            <w:left w:val="none" w:sz="0" w:space="0" w:color="auto"/>
            <w:bottom w:val="none" w:sz="0" w:space="0" w:color="auto"/>
            <w:right w:val="none" w:sz="0" w:space="0" w:color="auto"/>
          </w:divBdr>
        </w:div>
        <w:div w:id="1420786089">
          <w:marLeft w:val="432"/>
          <w:marRight w:val="0"/>
          <w:marTop w:val="125"/>
          <w:marBottom w:val="0"/>
          <w:divBdr>
            <w:top w:val="none" w:sz="0" w:space="0" w:color="auto"/>
            <w:left w:val="none" w:sz="0" w:space="0" w:color="auto"/>
            <w:bottom w:val="none" w:sz="0" w:space="0" w:color="auto"/>
            <w:right w:val="none" w:sz="0" w:space="0" w:color="auto"/>
          </w:divBdr>
        </w:div>
        <w:div w:id="1604144039">
          <w:marLeft w:val="432"/>
          <w:marRight w:val="0"/>
          <w:marTop w:val="125"/>
          <w:marBottom w:val="0"/>
          <w:divBdr>
            <w:top w:val="none" w:sz="0" w:space="0" w:color="auto"/>
            <w:left w:val="none" w:sz="0" w:space="0" w:color="auto"/>
            <w:bottom w:val="none" w:sz="0" w:space="0" w:color="auto"/>
            <w:right w:val="none" w:sz="0" w:space="0" w:color="auto"/>
          </w:divBdr>
        </w:div>
        <w:div w:id="1749762003">
          <w:marLeft w:val="432"/>
          <w:marRight w:val="0"/>
          <w:marTop w:val="125"/>
          <w:marBottom w:val="0"/>
          <w:divBdr>
            <w:top w:val="none" w:sz="0" w:space="0" w:color="auto"/>
            <w:left w:val="none" w:sz="0" w:space="0" w:color="auto"/>
            <w:bottom w:val="none" w:sz="0" w:space="0" w:color="auto"/>
            <w:right w:val="none" w:sz="0" w:space="0" w:color="auto"/>
          </w:divBdr>
        </w:div>
        <w:div w:id="1778676835">
          <w:marLeft w:val="432"/>
          <w:marRight w:val="0"/>
          <w:marTop w:val="125"/>
          <w:marBottom w:val="0"/>
          <w:divBdr>
            <w:top w:val="none" w:sz="0" w:space="0" w:color="auto"/>
            <w:left w:val="none" w:sz="0" w:space="0" w:color="auto"/>
            <w:bottom w:val="none" w:sz="0" w:space="0" w:color="auto"/>
            <w:right w:val="none" w:sz="0" w:space="0" w:color="auto"/>
          </w:divBdr>
        </w:div>
        <w:div w:id="181208252">
          <w:marLeft w:val="432"/>
          <w:marRight w:val="0"/>
          <w:marTop w:val="125"/>
          <w:marBottom w:val="0"/>
          <w:divBdr>
            <w:top w:val="none" w:sz="0" w:space="0" w:color="auto"/>
            <w:left w:val="none" w:sz="0" w:space="0" w:color="auto"/>
            <w:bottom w:val="none" w:sz="0" w:space="0" w:color="auto"/>
            <w:right w:val="none" w:sz="0" w:space="0" w:color="auto"/>
          </w:divBdr>
        </w:div>
        <w:div w:id="113402113">
          <w:marLeft w:val="432"/>
          <w:marRight w:val="0"/>
          <w:marTop w:val="125"/>
          <w:marBottom w:val="0"/>
          <w:divBdr>
            <w:top w:val="none" w:sz="0" w:space="0" w:color="auto"/>
            <w:left w:val="none" w:sz="0" w:space="0" w:color="auto"/>
            <w:bottom w:val="none" w:sz="0" w:space="0" w:color="auto"/>
            <w:right w:val="none" w:sz="0" w:space="0" w:color="auto"/>
          </w:divBdr>
        </w:div>
        <w:div w:id="1907570599">
          <w:marLeft w:val="432"/>
          <w:marRight w:val="0"/>
          <w:marTop w:val="125"/>
          <w:marBottom w:val="0"/>
          <w:divBdr>
            <w:top w:val="none" w:sz="0" w:space="0" w:color="auto"/>
            <w:left w:val="none" w:sz="0" w:space="0" w:color="auto"/>
            <w:bottom w:val="none" w:sz="0" w:space="0" w:color="auto"/>
            <w:right w:val="none" w:sz="0" w:space="0" w:color="auto"/>
          </w:divBdr>
        </w:div>
        <w:div w:id="1768647465">
          <w:marLeft w:val="432"/>
          <w:marRight w:val="0"/>
          <w:marTop w:val="125"/>
          <w:marBottom w:val="0"/>
          <w:divBdr>
            <w:top w:val="none" w:sz="0" w:space="0" w:color="auto"/>
            <w:left w:val="none" w:sz="0" w:space="0" w:color="auto"/>
            <w:bottom w:val="none" w:sz="0" w:space="0" w:color="auto"/>
            <w:right w:val="none" w:sz="0" w:space="0" w:color="auto"/>
          </w:divBdr>
        </w:div>
        <w:div w:id="856382795">
          <w:marLeft w:val="432"/>
          <w:marRight w:val="0"/>
          <w:marTop w:val="125"/>
          <w:marBottom w:val="0"/>
          <w:divBdr>
            <w:top w:val="none" w:sz="0" w:space="0" w:color="auto"/>
            <w:left w:val="none" w:sz="0" w:space="0" w:color="auto"/>
            <w:bottom w:val="none" w:sz="0" w:space="0" w:color="auto"/>
            <w:right w:val="none" w:sz="0" w:space="0" w:color="auto"/>
          </w:divBdr>
        </w:div>
        <w:div w:id="2020934057">
          <w:marLeft w:val="432"/>
          <w:marRight w:val="0"/>
          <w:marTop w:val="125"/>
          <w:marBottom w:val="0"/>
          <w:divBdr>
            <w:top w:val="none" w:sz="0" w:space="0" w:color="auto"/>
            <w:left w:val="none" w:sz="0" w:space="0" w:color="auto"/>
            <w:bottom w:val="none" w:sz="0" w:space="0" w:color="auto"/>
            <w:right w:val="none" w:sz="0" w:space="0" w:color="auto"/>
          </w:divBdr>
        </w:div>
        <w:div w:id="788623814">
          <w:marLeft w:val="432"/>
          <w:marRight w:val="0"/>
          <w:marTop w:val="125"/>
          <w:marBottom w:val="0"/>
          <w:divBdr>
            <w:top w:val="none" w:sz="0" w:space="0" w:color="auto"/>
            <w:left w:val="none" w:sz="0" w:space="0" w:color="auto"/>
            <w:bottom w:val="none" w:sz="0" w:space="0" w:color="auto"/>
            <w:right w:val="none" w:sz="0" w:space="0" w:color="auto"/>
          </w:divBdr>
        </w:div>
        <w:div w:id="615675601">
          <w:marLeft w:val="432"/>
          <w:marRight w:val="0"/>
          <w:marTop w:val="125"/>
          <w:marBottom w:val="0"/>
          <w:divBdr>
            <w:top w:val="none" w:sz="0" w:space="0" w:color="auto"/>
            <w:left w:val="none" w:sz="0" w:space="0" w:color="auto"/>
            <w:bottom w:val="none" w:sz="0" w:space="0" w:color="auto"/>
            <w:right w:val="none" w:sz="0" w:space="0" w:color="auto"/>
          </w:divBdr>
        </w:div>
        <w:div w:id="471411802">
          <w:marLeft w:val="432"/>
          <w:marRight w:val="0"/>
          <w:marTop w:val="125"/>
          <w:marBottom w:val="0"/>
          <w:divBdr>
            <w:top w:val="none" w:sz="0" w:space="0" w:color="auto"/>
            <w:left w:val="none" w:sz="0" w:space="0" w:color="auto"/>
            <w:bottom w:val="none" w:sz="0" w:space="0" w:color="auto"/>
            <w:right w:val="none" w:sz="0" w:space="0" w:color="auto"/>
          </w:divBdr>
        </w:div>
        <w:div w:id="1763606103">
          <w:marLeft w:val="432"/>
          <w:marRight w:val="0"/>
          <w:marTop w:val="125"/>
          <w:marBottom w:val="0"/>
          <w:divBdr>
            <w:top w:val="none" w:sz="0" w:space="0" w:color="auto"/>
            <w:left w:val="none" w:sz="0" w:space="0" w:color="auto"/>
            <w:bottom w:val="none" w:sz="0" w:space="0" w:color="auto"/>
            <w:right w:val="none" w:sz="0" w:space="0" w:color="auto"/>
          </w:divBdr>
        </w:div>
        <w:div w:id="51585625">
          <w:marLeft w:val="1008"/>
          <w:marRight w:val="0"/>
          <w:marTop w:val="115"/>
          <w:marBottom w:val="0"/>
          <w:divBdr>
            <w:top w:val="none" w:sz="0" w:space="0" w:color="auto"/>
            <w:left w:val="none" w:sz="0" w:space="0" w:color="auto"/>
            <w:bottom w:val="none" w:sz="0" w:space="0" w:color="auto"/>
            <w:right w:val="none" w:sz="0" w:space="0" w:color="auto"/>
          </w:divBdr>
        </w:div>
        <w:div w:id="1199783419">
          <w:marLeft w:val="1008"/>
          <w:marRight w:val="0"/>
          <w:marTop w:val="115"/>
          <w:marBottom w:val="0"/>
          <w:divBdr>
            <w:top w:val="none" w:sz="0" w:space="0" w:color="auto"/>
            <w:left w:val="none" w:sz="0" w:space="0" w:color="auto"/>
            <w:bottom w:val="none" w:sz="0" w:space="0" w:color="auto"/>
            <w:right w:val="none" w:sz="0" w:space="0" w:color="auto"/>
          </w:divBdr>
        </w:div>
        <w:div w:id="500892394">
          <w:marLeft w:val="432"/>
          <w:marRight w:val="0"/>
          <w:marTop w:val="125"/>
          <w:marBottom w:val="0"/>
          <w:divBdr>
            <w:top w:val="none" w:sz="0" w:space="0" w:color="auto"/>
            <w:left w:val="none" w:sz="0" w:space="0" w:color="auto"/>
            <w:bottom w:val="none" w:sz="0" w:space="0" w:color="auto"/>
            <w:right w:val="none" w:sz="0" w:space="0" w:color="auto"/>
          </w:divBdr>
        </w:div>
        <w:div w:id="410465614">
          <w:marLeft w:val="1008"/>
          <w:marRight w:val="0"/>
          <w:marTop w:val="115"/>
          <w:marBottom w:val="0"/>
          <w:divBdr>
            <w:top w:val="none" w:sz="0" w:space="0" w:color="auto"/>
            <w:left w:val="none" w:sz="0" w:space="0" w:color="auto"/>
            <w:bottom w:val="none" w:sz="0" w:space="0" w:color="auto"/>
            <w:right w:val="none" w:sz="0" w:space="0" w:color="auto"/>
          </w:divBdr>
        </w:div>
        <w:div w:id="1412658974">
          <w:marLeft w:val="432"/>
          <w:marRight w:val="0"/>
          <w:marTop w:val="125"/>
          <w:marBottom w:val="0"/>
          <w:divBdr>
            <w:top w:val="none" w:sz="0" w:space="0" w:color="auto"/>
            <w:left w:val="none" w:sz="0" w:space="0" w:color="auto"/>
            <w:bottom w:val="none" w:sz="0" w:space="0" w:color="auto"/>
            <w:right w:val="none" w:sz="0" w:space="0" w:color="auto"/>
          </w:divBdr>
        </w:div>
        <w:div w:id="1027296289">
          <w:marLeft w:val="432"/>
          <w:marRight w:val="0"/>
          <w:marTop w:val="125"/>
          <w:marBottom w:val="0"/>
          <w:divBdr>
            <w:top w:val="none" w:sz="0" w:space="0" w:color="auto"/>
            <w:left w:val="none" w:sz="0" w:space="0" w:color="auto"/>
            <w:bottom w:val="none" w:sz="0" w:space="0" w:color="auto"/>
            <w:right w:val="none" w:sz="0" w:space="0" w:color="auto"/>
          </w:divBdr>
        </w:div>
      </w:divsChild>
    </w:div>
    <w:div w:id="563182312">
      <w:bodyDiv w:val="1"/>
      <w:marLeft w:val="0"/>
      <w:marRight w:val="0"/>
      <w:marTop w:val="0"/>
      <w:marBottom w:val="0"/>
      <w:divBdr>
        <w:top w:val="none" w:sz="0" w:space="0" w:color="auto"/>
        <w:left w:val="none" w:sz="0" w:space="0" w:color="auto"/>
        <w:bottom w:val="none" w:sz="0" w:space="0" w:color="auto"/>
        <w:right w:val="none" w:sz="0" w:space="0" w:color="auto"/>
      </w:divBdr>
      <w:divsChild>
        <w:div w:id="1352881567">
          <w:marLeft w:val="432"/>
          <w:marRight w:val="0"/>
          <w:marTop w:val="125"/>
          <w:marBottom w:val="0"/>
          <w:divBdr>
            <w:top w:val="none" w:sz="0" w:space="0" w:color="auto"/>
            <w:left w:val="none" w:sz="0" w:space="0" w:color="auto"/>
            <w:bottom w:val="none" w:sz="0" w:space="0" w:color="auto"/>
            <w:right w:val="none" w:sz="0" w:space="0" w:color="auto"/>
          </w:divBdr>
        </w:div>
        <w:div w:id="1695306870">
          <w:marLeft w:val="432"/>
          <w:marRight w:val="0"/>
          <w:marTop w:val="125"/>
          <w:marBottom w:val="0"/>
          <w:divBdr>
            <w:top w:val="none" w:sz="0" w:space="0" w:color="auto"/>
            <w:left w:val="none" w:sz="0" w:space="0" w:color="auto"/>
            <w:bottom w:val="none" w:sz="0" w:space="0" w:color="auto"/>
            <w:right w:val="none" w:sz="0" w:space="0" w:color="auto"/>
          </w:divBdr>
        </w:div>
        <w:div w:id="616645584">
          <w:marLeft w:val="432"/>
          <w:marRight w:val="0"/>
          <w:marTop w:val="125"/>
          <w:marBottom w:val="0"/>
          <w:divBdr>
            <w:top w:val="none" w:sz="0" w:space="0" w:color="auto"/>
            <w:left w:val="none" w:sz="0" w:space="0" w:color="auto"/>
            <w:bottom w:val="none" w:sz="0" w:space="0" w:color="auto"/>
            <w:right w:val="none" w:sz="0" w:space="0" w:color="auto"/>
          </w:divBdr>
        </w:div>
        <w:div w:id="1515993359">
          <w:marLeft w:val="1008"/>
          <w:marRight w:val="0"/>
          <w:marTop w:val="115"/>
          <w:marBottom w:val="0"/>
          <w:divBdr>
            <w:top w:val="none" w:sz="0" w:space="0" w:color="auto"/>
            <w:left w:val="none" w:sz="0" w:space="0" w:color="auto"/>
            <w:bottom w:val="none" w:sz="0" w:space="0" w:color="auto"/>
            <w:right w:val="none" w:sz="0" w:space="0" w:color="auto"/>
          </w:divBdr>
        </w:div>
        <w:div w:id="1216506841">
          <w:marLeft w:val="1008"/>
          <w:marRight w:val="0"/>
          <w:marTop w:val="115"/>
          <w:marBottom w:val="0"/>
          <w:divBdr>
            <w:top w:val="none" w:sz="0" w:space="0" w:color="auto"/>
            <w:left w:val="none" w:sz="0" w:space="0" w:color="auto"/>
            <w:bottom w:val="none" w:sz="0" w:space="0" w:color="auto"/>
            <w:right w:val="none" w:sz="0" w:space="0" w:color="auto"/>
          </w:divBdr>
        </w:div>
        <w:div w:id="1151365839">
          <w:marLeft w:val="1008"/>
          <w:marRight w:val="0"/>
          <w:marTop w:val="115"/>
          <w:marBottom w:val="0"/>
          <w:divBdr>
            <w:top w:val="none" w:sz="0" w:space="0" w:color="auto"/>
            <w:left w:val="none" w:sz="0" w:space="0" w:color="auto"/>
            <w:bottom w:val="none" w:sz="0" w:space="0" w:color="auto"/>
            <w:right w:val="none" w:sz="0" w:space="0" w:color="auto"/>
          </w:divBdr>
        </w:div>
        <w:div w:id="1898735697">
          <w:marLeft w:val="432"/>
          <w:marRight w:val="0"/>
          <w:marTop w:val="125"/>
          <w:marBottom w:val="0"/>
          <w:divBdr>
            <w:top w:val="none" w:sz="0" w:space="0" w:color="auto"/>
            <w:left w:val="none" w:sz="0" w:space="0" w:color="auto"/>
            <w:bottom w:val="none" w:sz="0" w:space="0" w:color="auto"/>
            <w:right w:val="none" w:sz="0" w:space="0" w:color="auto"/>
          </w:divBdr>
        </w:div>
        <w:div w:id="646324142">
          <w:marLeft w:val="432"/>
          <w:marRight w:val="0"/>
          <w:marTop w:val="125"/>
          <w:marBottom w:val="0"/>
          <w:divBdr>
            <w:top w:val="none" w:sz="0" w:space="0" w:color="auto"/>
            <w:left w:val="none" w:sz="0" w:space="0" w:color="auto"/>
            <w:bottom w:val="none" w:sz="0" w:space="0" w:color="auto"/>
            <w:right w:val="none" w:sz="0" w:space="0" w:color="auto"/>
          </w:divBdr>
        </w:div>
        <w:div w:id="153106205">
          <w:marLeft w:val="432"/>
          <w:marRight w:val="0"/>
          <w:marTop w:val="125"/>
          <w:marBottom w:val="0"/>
          <w:divBdr>
            <w:top w:val="none" w:sz="0" w:space="0" w:color="auto"/>
            <w:left w:val="none" w:sz="0" w:space="0" w:color="auto"/>
            <w:bottom w:val="none" w:sz="0" w:space="0" w:color="auto"/>
            <w:right w:val="none" w:sz="0" w:space="0" w:color="auto"/>
          </w:divBdr>
        </w:div>
        <w:div w:id="1675256455">
          <w:marLeft w:val="432"/>
          <w:marRight w:val="0"/>
          <w:marTop w:val="125"/>
          <w:marBottom w:val="0"/>
          <w:divBdr>
            <w:top w:val="none" w:sz="0" w:space="0" w:color="auto"/>
            <w:left w:val="none" w:sz="0" w:space="0" w:color="auto"/>
            <w:bottom w:val="none" w:sz="0" w:space="0" w:color="auto"/>
            <w:right w:val="none" w:sz="0" w:space="0" w:color="auto"/>
          </w:divBdr>
        </w:div>
        <w:div w:id="641274765">
          <w:marLeft w:val="432"/>
          <w:marRight w:val="0"/>
          <w:marTop w:val="125"/>
          <w:marBottom w:val="0"/>
          <w:divBdr>
            <w:top w:val="none" w:sz="0" w:space="0" w:color="auto"/>
            <w:left w:val="none" w:sz="0" w:space="0" w:color="auto"/>
            <w:bottom w:val="none" w:sz="0" w:space="0" w:color="auto"/>
            <w:right w:val="none" w:sz="0" w:space="0" w:color="auto"/>
          </w:divBdr>
        </w:div>
        <w:div w:id="684328858">
          <w:marLeft w:val="432"/>
          <w:marRight w:val="0"/>
          <w:marTop w:val="125"/>
          <w:marBottom w:val="0"/>
          <w:divBdr>
            <w:top w:val="none" w:sz="0" w:space="0" w:color="auto"/>
            <w:left w:val="none" w:sz="0" w:space="0" w:color="auto"/>
            <w:bottom w:val="none" w:sz="0" w:space="0" w:color="auto"/>
            <w:right w:val="none" w:sz="0" w:space="0" w:color="auto"/>
          </w:divBdr>
        </w:div>
        <w:div w:id="2134327752">
          <w:marLeft w:val="432"/>
          <w:marRight w:val="0"/>
          <w:marTop w:val="125"/>
          <w:marBottom w:val="0"/>
          <w:divBdr>
            <w:top w:val="none" w:sz="0" w:space="0" w:color="auto"/>
            <w:left w:val="none" w:sz="0" w:space="0" w:color="auto"/>
            <w:bottom w:val="none" w:sz="0" w:space="0" w:color="auto"/>
            <w:right w:val="none" w:sz="0" w:space="0" w:color="auto"/>
          </w:divBdr>
        </w:div>
        <w:div w:id="1275095649">
          <w:marLeft w:val="432"/>
          <w:marRight w:val="0"/>
          <w:marTop w:val="125"/>
          <w:marBottom w:val="0"/>
          <w:divBdr>
            <w:top w:val="none" w:sz="0" w:space="0" w:color="auto"/>
            <w:left w:val="none" w:sz="0" w:space="0" w:color="auto"/>
            <w:bottom w:val="none" w:sz="0" w:space="0" w:color="auto"/>
            <w:right w:val="none" w:sz="0" w:space="0" w:color="auto"/>
          </w:divBdr>
        </w:div>
        <w:div w:id="520778435">
          <w:marLeft w:val="432"/>
          <w:marRight w:val="0"/>
          <w:marTop w:val="125"/>
          <w:marBottom w:val="0"/>
          <w:divBdr>
            <w:top w:val="none" w:sz="0" w:space="0" w:color="auto"/>
            <w:left w:val="none" w:sz="0" w:space="0" w:color="auto"/>
            <w:bottom w:val="none" w:sz="0" w:space="0" w:color="auto"/>
            <w:right w:val="none" w:sz="0" w:space="0" w:color="auto"/>
          </w:divBdr>
        </w:div>
        <w:div w:id="1558590339">
          <w:marLeft w:val="432"/>
          <w:marRight w:val="0"/>
          <w:marTop w:val="125"/>
          <w:marBottom w:val="0"/>
          <w:divBdr>
            <w:top w:val="none" w:sz="0" w:space="0" w:color="auto"/>
            <w:left w:val="none" w:sz="0" w:space="0" w:color="auto"/>
            <w:bottom w:val="none" w:sz="0" w:space="0" w:color="auto"/>
            <w:right w:val="none" w:sz="0" w:space="0" w:color="auto"/>
          </w:divBdr>
        </w:div>
        <w:div w:id="1184856601">
          <w:marLeft w:val="432"/>
          <w:marRight w:val="0"/>
          <w:marTop w:val="125"/>
          <w:marBottom w:val="0"/>
          <w:divBdr>
            <w:top w:val="none" w:sz="0" w:space="0" w:color="auto"/>
            <w:left w:val="none" w:sz="0" w:space="0" w:color="auto"/>
            <w:bottom w:val="none" w:sz="0" w:space="0" w:color="auto"/>
            <w:right w:val="none" w:sz="0" w:space="0" w:color="auto"/>
          </w:divBdr>
        </w:div>
        <w:div w:id="1311864852">
          <w:marLeft w:val="432"/>
          <w:marRight w:val="0"/>
          <w:marTop w:val="125"/>
          <w:marBottom w:val="0"/>
          <w:divBdr>
            <w:top w:val="none" w:sz="0" w:space="0" w:color="auto"/>
            <w:left w:val="none" w:sz="0" w:space="0" w:color="auto"/>
            <w:bottom w:val="none" w:sz="0" w:space="0" w:color="auto"/>
            <w:right w:val="none" w:sz="0" w:space="0" w:color="auto"/>
          </w:divBdr>
        </w:div>
        <w:div w:id="1755395377">
          <w:marLeft w:val="432"/>
          <w:marRight w:val="0"/>
          <w:marTop w:val="125"/>
          <w:marBottom w:val="0"/>
          <w:divBdr>
            <w:top w:val="none" w:sz="0" w:space="0" w:color="auto"/>
            <w:left w:val="none" w:sz="0" w:space="0" w:color="auto"/>
            <w:bottom w:val="none" w:sz="0" w:space="0" w:color="auto"/>
            <w:right w:val="none" w:sz="0" w:space="0" w:color="auto"/>
          </w:divBdr>
        </w:div>
        <w:div w:id="1927962298">
          <w:marLeft w:val="1008"/>
          <w:marRight w:val="0"/>
          <w:marTop w:val="115"/>
          <w:marBottom w:val="0"/>
          <w:divBdr>
            <w:top w:val="none" w:sz="0" w:space="0" w:color="auto"/>
            <w:left w:val="none" w:sz="0" w:space="0" w:color="auto"/>
            <w:bottom w:val="none" w:sz="0" w:space="0" w:color="auto"/>
            <w:right w:val="none" w:sz="0" w:space="0" w:color="auto"/>
          </w:divBdr>
        </w:div>
        <w:div w:id="554700849">
          <w:marLeft w:val="1440"/>
          <w:marRight w:val="0"/>
          <w:marTop w:val="101"/>
          <w:marBottom w:val="0"/>
          <w:divBdr>
            <w:top w:val="none" w:sz="0" w:space="0" w:color="auto"/>
            <w:left w:val="none" w:sz="0" w:space="0" w:color="auto"/>
            <w:bottom w:val="none" w:sz="0" w:space="0" w:color="auto"/>
            <w:right w:val="none" w:sz="0" w:space="0" w:color="auto"/>
          </w:divBdr>
        </w:div>
        <w:div w:id="1439637045">
          <w:marLeft w:val="1872"/>
          <w:marRight w:val="0"/>
          <w:marTop w:val="96"/>
          <w:marBottom w:val="0"/>
          <w:divBdr>
            <w:top w:val="none" w:sz="0" w:space="0" w:color="auto"/>
            <w:left w:val="none" w:sz="0" w:space="0" w:color="auto"/>
            <w:bottom w:val="none" w:sz="0" w:space="0" w:color="auto"/>
            <w:right w:val="none" w:sz="0" w:space="0" w:color="auto"/>
          </w:divBdr>
        </w:div>
        <w:div w:id="1962609321">
          <w:marLeft w:val="2304"/>
          <w:marRight w:val="0"/>
          <w:marTop w:val="96"/>
          <w:marBottom w:val="0"/>
          <w:divBdr>
            <w:top w:val="none" w:sz="0" w:space="0" w:color="auto"/>
            <w:left w:val="none" w:sz="0" w:space="0" w:color="auto"/>
            <w:bottom w:val="none" w:sz="0" w:space="0" w:color="auto"/>
            <w:right w:val="none" w:sz="0" w:space="0" w:color="auto"/>
          </w:divBdr>
        </w:div>
        <w:div w:id="1446079084">
          <w:marLeft w:val="2736"/>
          <w:marRight w:val="0"/>
          <w:marTop w:val="86"/>
          <w:marBottom w:val="0"/>
          <w:divBdr>
            <w:top w:val="none" w:sz="0" w:space="0" w:color="auto"/>
            <w:left w:val="none" w:sz="0" w:space="0" w:color="auto"/>
            <w:bottom w:val="none" w:sz="0" w:space="0" w:color="auto"/>
            <w:right w:val="none" w:sz="0" w:space="0" w:color="auto"/>
          </w:divBdr>
        </w:div>
        <w:div w:id="1524056000">
          <w:marLeft w:val="3456"/>
          <w:marRight w:val="0"/>
          <w:marTop w:val="77"/>
          <w:marBottom w:val="0"/>
          <w:divBdr>
            <w:top w:val="none" w:sz="0" w:space="0" w:color="auto"/>
            <w:left w:val="none" w:sz="0" w:space="0" w:color="auto"/>
            <w:bottom w:val="none" w:sz="0" w:space="0" w:color="auto"/>
            <w:right w:val="none" w:sz="0" w:space="0" w:color="auto"/>
          </w:divBdr>
        </w:div>
        <w:div w:id="866479745">
          <w:marLeft w:val="432"/>
          <w:marRight w:val="0"/>
          <w:marTop w:val="125"/>
          <w:marBottom w:val="0"/>
          <w:divBdr>
            <w:top w:val="none" w:sz="0" w:space="0" w:color="auto"/>
            <w:left w:val="none" w:sz="0" w:space="0" w:color="auto"/>
            <w:bottom w:val="none" w:sz="0" w:space="0" w:color="auto"/>
            <w:right w:val="none" w:sz="0" w:space="0" w:color="auto"/>
          </w:divBdr>
        </w:div>
        <w:div w:id="1299458955">
          <w:marLeft w:val="432"/>
          <w:marRight w:val="0"/>
          <w:marTop w:val="125"/>
          <w:marBottom w:val="0"/>
          <w:divBdr>
            <w:top w:val="none" w:sz="0" w:space="0" w:color="auto"/>
            <w:left w:val="none" w:sz="0" w:space="0" w:color="auto"/>
            <w:bottom w:val="none" w:sz="0" w:space="0" w:color="auto"/>
            <w:right w:val="none" w:sz="0" w:space="0" w:color="auto"/>
          </w:divBdr>
        </w:div>
        <w:div w:id="1691105128">
          <w:marLeft w:val="432"/>
          <w:marRight w:val="0"/>
          <w:marTop w:val="125"/>
          <w:marBottom w:val="0"/>
          <w:divBdr>
            <w:top w:val="none" w:sz="0" w:space="0" w:color="auto"/>
            <w:left w:val="none" w:sz="0" w:space="0" w:color="auto"/>
            <w:bottom w:val="none" w:sz="0" w:space="0" w:color="auto"/>
            <w:right w:val="none" w:sz="0" w:space="0" w:color="auto"/>
          </w:divBdr>
        </w:div>
        <w:div w:id="1008630946">
          <w:marLeft w:val="1008"/>
          <w:marRight w:val="0"/>
          <w:marTop w:val="115"/>
          <w:marBottom w:val="0"/>
          <w:divBdr>
            <w:top w:val="none" w:sz="0" w:space="0" w:color="auto"/>
            <w:left w:val="none" w:sz="0" w:space="0" w:color="auto"/>
            <w:bottom w:val="none" w:sz="0" w:space="0" w:color="auto"/>
            <w:right w:val="none" w:sz="0" w:space="0" w:color="auto"/>
          </w:divBdr>
        </w:div>
        <w:div w:id="1391416157">
          <w:marLeft w:val="1440"/>
          <w:marRight w:val="0"/>
          <w:marTop w:val="101"/>
          <w:marBottom w:val="0"/>
          <w:divBdr>
            <w:top w:val="none" w:sz="0" w:space="0" w:color="auto"/>
            <w:left w:val="none" w:sz="0" w:space="0" w:color="auto"/>
            <w:bottom w:val="none" w:sz="0" w:space="0" w:color="auto"/>
            <w:right w:val="none" w:sz="0" w:space="0" w:color="auto"/>
          </w:divBdr>
        </w:div>
        <w:div w:id="1335381903">
          <w:marLeft w:val="1440"/>
          <w:marRight w:val="0"/>
          <w:marTop w:val="101"/>
          <w:marBottom w:val="0"/>
          <w:divBdr>
            <w:top w:val="none" w:sz="0" w:space="0" w:color="auto"/>
            <w:left w:val="none" w:sz="0" w:space="0" w:color="auto"/>
            <w:bottom w:val="none" w:sz="0" w:space="0" w:color="auto"/>
            <w:right w:val="none" w:sz="0" w:space="0" w:color="auto"/>
          </w:divBdr>
        </w:div>
        <w:div w:id="812867793">
          <w:marLeft w:val="432"/>
          <w:marRight w:val="0"/>
          <w:marTop w:val="125"/>
          <w:marBottom w:val="0"/>
          <w:divBdr>
            <w:top w:val="none" w:sz="0" w:space="0" w:color="auto"/>
            <w:left w:val="none" w:sz="0" w:space="0" w:color="auto"/>
            <w:bottom w:val="none" w:sz="0" w:space="0" w:color="auto"/>
            <w:right w:val="none" w:sz="0" w:space="0" w:color="auto"/>
          </w:divBdr>
        </w:div>
        <w:div w:id="267474224">
          <w:marLeft w:val="432"/>
          <w:marRight w:val="0"/>
          <w:marTop w:val="125"/>
          <w:marBottom w:val="0"/>
          <w:divBdr>
            <w:top w:val="none" w:sz="0" w:space="0" w:color="auto"/>
            <w:left w:val="none" w:sz="0" w:space="0" w:color="auto"/>
            <w:bottom w:val="none" w:sz="0" w:space="0" w:color="auto"/>
            <w:right w:val="none" w:sz="0" w:space="0" w:color="auto"/>
          </w:divBdr>
        </w:div>
        <w:div w:id="97413195">
          <w:marLeft w:val="432"/>
          <w:marRight w:val="0"/>
          <w:marTop w:val="125"/>
          <w:marBottom w:val="0"/>
          <w:divBdr>
            <w:top w:val="none" w:sz="0" w:space="0" w:color="auto"/>
            <w:left w:val="none" w:sz="0" w:space="0" w:color="auto"/>
            <w:bottom w:val="none" w:sz="0" w:space="0" w:color="auto"/>
            <w:right w:val="none" w:sz="0" w:space="0" w:color="auto"/>
          </w:divBdr>
        </w:div>
        <w:div w:id="1336568815">
          <w:marLeft w:val="1008"/>
          <w:marRight w:val="0"/>
          <w:marTop w:val="115"/>
          <w:marBottom w:val="0"/>
          <w:divBdr>
            <w:top w:val="none" w:sz="0" w:space="0" w:color="auto"/>
            <w:left w:val="none" w:sz="0" w:space="0" w:color="auto"/>
            <w:bottom w:val="none" w:sz="0" w:space="0" w:color="auto"/>
            <w:right w:val="none" w:sz="0" w:space="0" w:color="auto"/>
          </w:divBdr>
        </w:div>
        <w:div w:id="694043477">
          <w:marLeft w:val="1008"/>
          <w:marRight w:val="0"/>
          <w:marTop w:val="115"/>
          <w:marBottom w:val="0"/>
          <w:divBdr>
            <w:top w:val="none" w:sz="0" w:space="0" w:color="auto"/>
            <w:left w:val="none" w:sz="0" w:space="0" w:color="auto"/>
            <w:bottom w:val="none" w:sz="0" w:space="0" w:color="auto"/>
            <w:right w:val="none" w:sz="0" w:space="0" w:color="auto"/>
          </w:divBdr>
        </w:div>
        <w:div w:id="967049510">
          <w:marLeft w:val="432"/>
          <w:marRight w:val="0"/>
          <w:marTop w:val="125"/>
          <w:marBottom w:val="0"/>
          <w:divBdr>
            <w:top w:val="none" w:sz="0" w:space="0" w:color="auto"/>
            <w:left w:val="none" w:sz="0" w:space="0" w:color="auto"/>
            <w:bottom w:val="none" w:sz="0" w:space="0" w:color="auto"/>
            <w:right w:val="none" w:sz="0" w:space="0" w:color="auto"/>
          </w:divBdr>
        </w:div>
        <w:div w:id="590429056">
          <w:marLeft w:val="432"/>
          <w:marRight w:val="0"/>
          <w:marTop w:val="125"/>
          <w:marBottom w:val="0"/>
          <w:divBdr>
            <w:top w:val="none" w:sz="0" w:space="0" w:color="auto"/>
            <w:left w:val="none" w:sz="0" w:space="0" w:color="auto"/>
            <w:bottom w:val="none" w:sz="0" w:space="0" w:color="auto"/>
            <w:right w:val="none" w:sz="0" w:space="0" w:color="auto"/>
          </w:divBdr>
        </w:div>
        <w:div w:id="1315720545">
          <w:marLeft w:val="432"/>
          <w:marRight w:val="0"/>
          <w:marTop w:val="125"/>
          <w:marBottom w:val="0"/>
          <w:divBdr>
            <w:top w:val="none" w:sz="0" w:space="0" w:color="auto"/>
            <w:left w:val="none" w:sz="0" w:space="0" w:color="auto"/>
            <w:bottom w:val="none" w:sz="0" w:space="0" w:color="auto"/>
            <w:right w:val="none" w:sz="0" w:space="0" w:color="auto"/>
          </w:divBdr>
        </w:div>
        <w:div w:id="870411559">
          <w:marLeft w:val="1008"/>
          <w:marRight w:val="0"/>
          <w:marTop w:val="115"/>
          <w:marBottom w:val="0"/>
          <w:divBdr>
            <w:top w:val="none" w:sz="0" w:space="0" w:color="auto"/>
            <w:left w:val="none" w:sz="0" w:space="0" w:color="auto"/>
            <w:bottom w:val="none" w:sz="0" w:space="0" w:color="auto"/>
            <w:right w:val="none" w:sz="0" w:space="0" w:color="auto"/>
          </w:divBdr>
        </w:div>
        <w:div w:id="540291238">
          <w:marLeft w:val="1008"/>
          <w:marRight w:val="0"/>
          <w:marTop w:val="115"/>
          <w:marBottom w:val="0"/>
          <w:divBdr>
            <w:top w:val="none" w:sz="0" w:space="0" w:color="auto"/>
            <w:left w:val="none" w:sz="0" w:space="0" w:color="auto"/>
            <w:bottom w:val="none" w:sz="0" w:space="0" w:color="auto"/>
            <w:right w:val="none" w:sz="0" w:space="0" w:color="auto"/>
          </w:divBdr>
        </w:div>
        <w:div w:id="115149282">
          <w:marLeft w:val="432"/>
          <w:marRight w:val="0"/>
          <w:marTop w:val="125"/>
          <w:marBottom w:val="0"/>
          <w:divBdr>
            <w:top w:val="none" w:sz="0" w:space="0" w:color="auto"/>
            <w:left w:val="none" w:sz="0" w:space="0" w:color="auto"/>
            <w:bottom w:val="none" w:sz="0" w:space="0" w:color="auto"/>
            <w:right w:val="none" w:sz="0" w:space="0" w:color="auto"/>
          </w:divBdr>
        </w:div>
        <w:div w:id="766853355">
          <w:marLeft w:val="1008"/>
          <w:marRight w:val="0"/>
          <w:marTop w:val="115"/>
          <w:marBottom w:val="0"/>
          <w:divBdr>
            <w:top w:val="none" w:sz="0" w:space="0" w:color="auto"/>
            <w:left w:val="none" w:sz="0" w:space="0" w:color="auto"/>
            <w:bottom w:val="none" w:sz="0" w:space="0" w:color="auto"/>
            <w:right w:val="none" w:sz="0" w:space="0" w:color="auto"/>
          </w:divBdr>
        </w:div>
        <w:div w:id="20977635">
          <w:marLeft w:val="432"/>
          <w:marRight w:val="0"/>
          <w:marTop w:val="125"/>
          <w:marBottom w:val="0"/>
          <w:divBdr>
            <w:top w:val="none" w:sz="0" w:space="0" w:color="auto"/>
            <w:left w:val="none" w:sz="0" w:space="0" w:color="auto"/>
            <w:bottom w:val="none" w:sz="0" w:space="0" w:color="auto"/>
            <w:right w:val="none" w:sz="0" w:space="0" w:color="auto"/>
          </w:divBdr>
        </w:div>
        <w:div w:id="499078435">
          <w:marLeft w:val="432"/>
          <w:marRight w:val="0"/>
          <w:marTop w:val="125"/>
          <w:marBottom w:val="0"/>
          <w:divBdr>
            <w:top w:val="none" w:sz="0" w:space="0" w:color="auto"/>
            <w:left w:val="none" w:sz="0" w:space="0" w:color="auto"/>
            <w:bottom w:val="none" w:sz="0" w:space="0" w:color="auto"/>
            <w:right w:val="none" w:sz="0" w:space="0" w:color="auto"/>
          </w:divBdr>
        </w:div>
        <w:div w:id="244801151">
          <w:marLeft w:val="432"/>
          <w:marRight w:val="0"/>
          <w:marTop w:val="125"/>
          <w:marBottom w:val="0"/>
          <w:divBdr>
            <w:top w:val="none" w:sz="0" w:space="0" w:color="auto"/>
            <w:left w:val="none" w:sz="0" w:space="0" w:color="auto"/>
            <w:bottom w:val="none" w:sz="0" w:space="0" w:color="auto"/>
            <w:right w:val="none" w:sz="0" w:space="0" w:color="auto"/>
          </w:divBdr>
        </w:div>
        <w:div w:id="702366819">
          <w:marLeft w:val="432"/>
          <w:marRight w:val="0"/>
          <w:marTop w:val="125"/>
          <w:marBottom w:val="0"/>
          <w:divBdr>
            <w:top w:val="none" w:sz="0" w:space="0" w:color="auto"/>
            <w:left w:val="none" w:sz="0" w:space="0" w:color="auto"/>
            <w:bottom w:val="none" w:sz="0" w:space="0" w:color="auto"/>
            <w:right w:val="none" w:sz="0" w:space="0" w:color="auto"/>
          </w:divBdr>
        </w:div>
        <w:div w:id="1323391157">
          <w:marLeft w:val="432"/>
          <w:marRight w:val="0"/>
          <w:marTop w:val="125"/>
          <w:marBottom w:val="0"/>
          <w:divBdr>
            <w:top w:val="none" w:sz="0" w:space="0" w:color="auto"/>
            <w:left w:val="none" w:sz="0" w:space="0" w:color="auto"/>
            <w:bottom w:val="none" w:sz="0" w:space="0" w:color="auto"/>
            <w:right w:val="none" w:sz="0" w:space="0" w:color="auto"/>
          </w:divBdr>
        </w:div>
        <w:div w:id="305595286">
          <w:marLeft w:val="1008"/>
          <w:marRight w:val="0"/>
          <w:marTop w:val="115"/>
          <w:marBottom w:val="0"/>
          <w:divBdr>
            <w:top w:val="none" w:sz="0" w:space="0" w:color="auto"/>
            <w:left w:val="none" w:sz="0" w:space="0" w:color="auto"/>
            <w:bottom w:val="none" w:sz="0" w:space="0" w:color="auto"/>
            <w:right w:val="none" w:sz="0" w:space="0" w:color="auto"/>
          </w:divBdr>
        </w:div>
        <w:div w:id="1328901380">
          <w:marLeft w:val="1008"/>
          <w:marRight w:val="0"/>
          <w:marTop w:val="115"/>
          <w:marBottom w:val="0"/>
          <w:divBdr>
            <w:top w:val="none" w:sz="0" w:space="0" w:color="auto"/>
            <w:left w:val="none" w:sz="0" w:space="0" w:color="auto"/>
            <w:bottom w:val="none" w:sz="0" w:space="0" w:color="auto"/>
            <w:right w:val="none" w:sz="0" w:space="0" w:color="auto"/>
          </w:divBdr>
        </w:div>
        <w:div w:id="7568612">
          <w:marLeft w:val="1008"/>
          <w:marRight w:val="0"/>
          <w:marTop w:val="115"/>
          <w:marBottom w:val="0"/>
          <w:divBdr>
            <w:top w:val="none" w:sz="0" w:space="0" w:color="auto"/>
            <w:left w:val="none" w:sz="0" w:space="0" w:color="auto"/>
            <w:bottom w:val="none" w:sz="0" w:space="0" w:color="auto"/>
            <w:right w:val="none" w:sz="0" w:space="0" w:color="auto"/>
          </w:divBdr>
        </w:div>
        <w:div w:id="1668097045">
          <w:marLeft w:val="432"/>
          <w:marRight w:val="0"/>
          <w:marTop w:val="125"/>
          <w:marBottom w:val="0"/>
          <w:divBdr>
            <w:top w:val="none" w:sz="0" w:space="0" w:color="auto"/>
            <w:left w:val="none" w:sz="0" w:space="0" w:color="auto"/>
            <w:bottom w:val="none" w:sz="0" w:space="0" w:color="auto"/>
            <w:right w:val="none" w:sz="0" w:space="0" w:color="auto"/>
          </w:divBdr>
        </w:div>
        <w:div w:id="1731155337">
          <w:marLeft w:val="432"/>
          <w:marRight w:val="0"/>
          <w:marTop w:val="125"/>
          <w:marBottom w:val="0"/>
          <w:divBdr>
            <w:top w:val="none" w:sz="0" w:space="0" w:color="auto"/>
            <w:left w:val="none" w:sz="0" w:space="0" w:color="auto"/>
            <w:bottom w:val="none" w:sz="0" w:space="0" w:color="auto"/>
            <w:right w:val="none" w:sz="0" w:space="0" w:color="auto"/>
          </w:divBdr>
        </w:div>
        <w:div w:id="1957708587">
          <w:marLeft w:val="432"/>
          <w:marRight w:val="0"/>
          <w:marTop w:val="125"/>
          <w:marBottom w:val="0"/>
          <w:divBdr>
            <w:top w:val="none" w:sz="0" w:space="0" w:color="auto"/>
            <w:left w:val="none" w:sz="0" w:space="0" w:color="auto"/>
            <w:bottom w:val="none" w:sz="0" w:space="0" w:color="auto"/>
            <w:right w:val="none" w:sz="0" w:space="0" w:color="auto"/>
          </w:divBdr>
        </w:div>
        <w:div w:id="552738103">
          <w:marLeft w:val="432"/>
          <w:marRight w:val="0"/>
          <w:marTop w:val="125"/>
          <w:marBottom w:val="0"/>
          <w:divBdr>
            <w:top w:val="none" w:sz="0" w:space="0" w:color="auto"/>
            <w:left w:val="none" w:sz="0" w:space="0" w:color="auto"/>
            <w:bottom w:val="none" w:sz="0" w:space="0" w:color="auto"/>
            <w:right w:val="none" w:sz="0" w:space="0" w:color="auto"/>
          </w:divBdr>
        </w:div>
        <w:div w:id="333382720">
          <w:marLeft w:val="432"/>
          <w:marRight w:val="0"/>
          <w:marTop w:val="125"/>
          <w:marBottom w:val="0"/>
          <w:divBdr>
            <w:top w:val="none" w:sz="0" w:space="0" w:color="auto"/>
            <w:left w:val="none" w:sz="0" w:space="0" w:color="auto"/>
            <w:bottom w:val="none" w:sz="0" w:space="0" w:color="auto"/>
            <w:right w:val="none" w:sz="0" w:space="0" w:color="auto"/>
          </w:divBdr>
        </w:div>
        <w:div w:id="1436174985">
          <w:marLeft w:val="432"/>
          <w:marRight w:val="0"/>
          <w:marTop w:val="125"/>
          <w:marBottom w:val="0"/>
          <w:divBdr>
            <w:top w:val="none" w:sz="0" w:space="0" w:color="auto"/>
            <w:left w:val="none" w:sz="0" w:space="0" w:color="auto"/>
            <w:bottom w:val="none" w:sz="0" w:space="0" w:color="auto"/>
            <w:right w:val="none" w:sz="0" w:space="0" w:color="auto"/>
          </w:divBdr>
        </w:div>
        <w:div w:id="1555313617">
          <w:marLeft w:val="432"/>
          <w:marRight w:val="0"/>
          <w:marTop w:val="125"/>
          <w:marBottom w:val="0"/>
          <w:divBdr>
            <w:top w:val="none" w:sz="0" w:space="0" w:color="auto"/>
            <w:left w:val="none" w:sz="0" w:space="0" w:color="auto"/>
            <w:bottom w:val="none" w:sz="0" w:space="0" w:color="auto"/>
            <w:right w:val="none" w:sz="0" w:space="0" w:color="auto"/>
          </w:divBdr>
        </w:div>
        <w:div w:id="1493838325">
          <w:marLeft w:val="432"/>
          <w:marRight w:val="0"/>
          <w:marTop w:val="125"/>
          <w:marBottom w:val="0"/>
          <w:divBdr>
            <w:top w:val="none" w:sz="0" w:space="0" w:color="auto"/>
            <w:left w:val="none" w:sz="0" w:space="0" w:color="auto"/>
            <w:bottom w:val="none" w:sz="0" w:space="0" w:color="auto"/>
            <w:right w:val="none" w:sz="0" w:space="0" w:color="auto"/>
          </w:divBdr>
        </w:div>
        <w:div w:id="471485054">
          <w:marLeft w:val="432"/>
          <w:marRight w:val="0"/>
          <w:marTop w:val="125"/>
          <w:marBottom w:val="0"/>
          <w:divBdr>
            <w:top w:val="none" w:sz="0" w:space="0" w:color="auto"/>
            <w:left w:val="none" w:sz="0" w:space="0" w:color="auto"/>
            <w:bottom w:val="none" w:sz="0" w:space="0" w:color="auto"/>
            <w:right w:val="none" w:sz="0" w:space="0" w:color="auto"/>
          </w:divBdr>
        </w:div>
        <w:div w:id="473527355">
          <w:marLeft w:val="432"/>
          <w:marRight w:val="0"/>
          <w:marTop w:val="125"/>
          <w:marBottom w:val="0"/>
          <w:divBdr>
            <w:top w:val="none" w:sz="0" w:space="0" w:color="auto"/>
            <w:left w:val="none" w:sz="0" w:space="0" w:color="auto"/>
            <w:bottom w:val="none" w:sz="0" w:space="0" w:color="auto"/>
            <w:right w:val="none" w:sz="0" w:space="0" w:color="auto"/>
          </w:divBdr>
        </w:div>
        <w:div w:id="489517478">
          <w:marLeft w:val="432"/>
          <w:marRight w:val="0"/>
          <w:marTop w:val="125"/>
          <w:marBottom w:val="0"/>
          <w:divBdr>
            <w:top w:val="none" w:sz="0" w:space="0" w:color="auto"/>
            <w:left w:val="none" w:sz="0" w:space="0" w:color="auto"/>
            <w:bottom w:val="none" w:sz="0" w:space="0" w:color="auto"/>
            <w:right w:val="none" w:sz="0" w:space="0" w:color="auto"/>
          </w:divBdr>
        </w:div>
        <w:div w:id="1784425106">
          <w:marLeft w:val="432"/>
          <w:marRight w:val="0"/>
          <w:marTop w:val="125"/>
          <w:marBottom w:val="0"/>
          <w:divBdr>
            <w:top w:val="none" w:sz="0" w:space="0" w:color="auto"/>
            <w:left w:val="none" w:sz="0" w:space="0" w:color="auto"/>
            <w:bottom w:val="none" w:sz="0" w:space="0" w:color="auto"/>
            <w:right w:val="none" w:sz="0" w:space="0" w:color="auto"/>
          </w:divBdr>
        </w:div>
        <w:div w:id="196816770">
          <w:marLeft w:val="432"/>
          <w:marRight w:val="0"/>
          <w:marTop w:val="125"/>
          <w:marBottom w:val="0"/>
          <w:divBdr>
            <w:top w:val="none" w:sz="0" w:space="0" w:color="auto"/>
            <w:left w:val="none" w:sz="0" w:space="0" w:color="auto"/>
            <w:bottom w:val="none" w:sz="0" w:space="0" w:color="auto"/>
            <w:right w:val="none" w:sz="0" w:space="0" w:color="auto"/>
          </w:divBdr>
        </w:div>
        <w:div w:id="1706755710">
          <w:marLeft w:val="432"/>
          <w:marRight w:val="0"/>
          <w:marTop w:val="125"/>
          <w:marBottom w:val="0"/>
          <w:divBdr>
            <w:top w:val="none" w:sz="0" w:space="0" w:color="auto"/>
            <w:left w:val="none" w:sz="0" w:space="0" w:color="auto"/>
            <w:bottom w:val="none" w:sz="0" w:space="0" w:color="auto"/>
            <w:right w:val="none" w:sz="0" w:space="0" w:color="auto"/>
          </w:divBdr>
        </w:div>
        <w:div w:id="1046031182">
          <w:marLeft w:val="432"/>
          <w:marRight w:val="0"/>
          <w:marTop w:val="125"/>
          <w:marBottom w:val="0"/>
          <w:divBdr>
            <w:top w:val="none" w:sz="0" w:space="0" w:color="auto"/>
            <w:left w:val="none" w:sz="0" w:space="0" w:color="auto"/>
            <w:bottom w:val="none" w:sz="0" w:space="0" w:color="auto"/>
            <w:right w:val="none" w:sz="0" w:space="0" w:color="auto"/>
          </w:divBdr>
        </w:div>
        <w:div w:id="524028016">
          <w:marLeft w:val="432"/>
          <w:marRight w:val="0"/>
          <w:marTop w:val="125"/>
          <w:marBottom w:val="0"/>
          <w:divBdr>
            <w:top w:val="none" w:sz="0" w:space="0" w:color="auto"/>
            <w:left w:val="none" w:sz="0" w:space="0" w:color="auto"/>
            <w:bottom w:val="none" w:sz="0" w:space="0" w:color="auto"/>
            <w:right w:val="none" w:sz="0" w:space="0" w:color="auto"/>
          </w:divBdr>
        </w:div>
        <w:div w:id="833687643">
          <w:marLeft w:val="1008"/>
          <w:marRight w:val="0"/>
          <w:marTop w:val="115"/>
          <w:marBottom w:val="0"/>
          <w:divBdr>
            <w:top w:val="none" w:sz="0" w:space="0" w:color="auto"/>
            <w:left w:val="none" w:sz="0" w:space="0" w:color="auto"/>
            <w:bottom w:val="none" w:sz="0" w:space="0" w:color="auto"/>
            <w:right w:val="none" w:sz="0" w:space="0" w:color="auto"/>
          </w:divBdr>
        </w:div>
        <w:div w:id="1611206261">
          <w:marLeft w:val="1008"/>
          <w:marRight w:val="0"/>
          <w:marTop w:val="115"/>
          <w:marBottom w:val="0"/>
          <w:divBdr>
            <w:top w:val="none" w:sz="0" w:space="0" w:color="auto"/>
            <w:left w:val="none" w:sz="0" w:space="0" w:color="auto"/>
            <w:bottom w:val="none" w:sz="0" w:space="0" w:color="auto"/>
            <w:right w:val="none" w:sz="0" w:space="0" w:color="auto"/>
          </w:divBdr>
        </w:div>
        <w:div w:id="1968926262">
          <w:marLeft w:val="432"/>
          <w:marRight w:val="0"/>
          <w:marTop w:val="125"/>
          <w:marBottom w:val="0"/>
          <w:divBdr>
            <w:top w:val="none" w:sz="0" w:space="0" w:color="auto"/>
            <w:left w:val="none" w:sz="0" w:space="0" w:color="auto"/>
            <w:bottom w:val="none" w:sz="0" w:space="0" w:color="auto"/>
            <w:right w:val="none" w:sz="0" w:space="0" w:color="auto"/>
          </w:divBdr>
        </w:div>
        <w:div w:id="123814082">
          <w:marLeft w:val="1008"/>
          <w:marRight w:val="0"/>
          <w:marTop w:val="115"/>
          <w:marBottom w:val="0"/>
          <w:divBdr>
            <w:top w:val="none" w:sz="0" w:space="0" w:color="auto"/>
            <w:left w:val="none" w:sz="0" w:space="0" w:color="auto"/>
            <w:bottom w:val="none" w:sz="0" w:space="0" w:color="auto"/>
            <w:right w:val="none" w:sz="0" w:space="0" w:color="auto"/>
          </w:divBdr>
        </w:div>
        <w:div w:id="946734472">
          <w:marLeft w:val="432"/>
          <w:marRight w:val="0"/>
          <w:marTop w:val="125"/>
          <w:marBottom w:val="0"/>
          <w:divBdr>
            <w:top w:val="none" w:sz="0" w:space="0" w:color="auto"/>
            <w:left w:val="none" w:sz="0" w:space="0" w:color="auto"/>
            <w:bottom w:val="none" w:sz="0" w:space="0" w:color="auto"/>
            <w:right w:val="none" w:sz="0" w:space="0" w:color="auto"/>
          </w:divBdr>
        </w:div>
        <w:div w:id="317421737">
          <w:marLeft w:val="432"/>
          <w:marRight w:val="0"/>
          <w:marTop w:val="125"/>
          <w:marBottom w:val="0"/>
          <w:divBdr>
            <w:top w:val="none" w:sz="0" w:space="0" w:color="auto"/>
            <w:left w:val="none" w:sz="0" w:space="0" w:color="auto"/>
            <w:bottom w:val="none" w:sz="0" w:space="0" w:color="auto"/>
            <w:right w:val="none" w:sz="0" w:space="0" w:color="auto"/>
          </w:divBdr>
        </w:div>
      </w:divsChild>
    </w:div>
    <w:div w:id="862401273">
      <w:bodyDiv w:val="1"/>
      <w:marLeft w:val="0"/>
      <w:marRight w:val="0"/>
      <w:marTop w:val="0"/>
      <w:marBottom w:val="0"/>
      <w:divBdr>
        <w:top w:val="none" w:sz="0" w:space="0" w:color="auto"/>
        <w:left w:val="none" w:sz="0" w:space="0" w:color="auto"/>
        <w:bottom w:val="none" w:sz="0" w:space="0" w:color="auto"/>
        <w:right w:val="none" w:sz="0" w:space="0" w:color="auto"/>
      </w:divBdr>
    </w:div>
    <w:div w:id="879588934">
      <w:bodyDiv w:val="1"/>
      <w:marLeft w:val="0"/>
      <w:marRight w:val="0"/>
      <w:marTop w:val="0"/>
      <w:marBottom w:val="0"/>
      <w:divBdr>
        <w:top w:val="none" w:sz="0" w:space="0" w:color="auto"/>
        <w:left w:val="none" w:sz="0" w:space="0" w:color="auto"/>
        <w:bottom w:val="none" w:sz="0" w:space="0" w:color="auto"/>
        <w:right w:val="none" w:sz="0" w:space="0" w:color="auto"/>
      </w:divBdr>
    </w:div>
    <w:div w:id="1176580085">
      <w:bodyDiv w:val="1"/>
      <w:marLeft w:val="0"/>
      <w:marRight w:val="0"/>
      <w:marTop w:val="0"/>
      <w:marBottom w:val="0"/>
      <w:divBdr>
        <w:top w:val="none" w:sz="0" w:space="0" w:color="auto"/>
        <w:left w:val="none" w:sz="0" w:space="0" w:color="auto"/>
        <w:bottom w:val="none" w:sz="0" w:space="0" w:color="auto"/>
        <w:right w:val="none" w:sz="0" w:space="0" w:color="auto"/>
      </w:divBdr>
    </w:div>
    <w:div w:id="15669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isd.ca/paris-knowledge-bridge/video-3-the-science-and-economics-of-climate-governanc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353</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Mitchell</dc:creator>
  <cp:lastModifiedBy>Ronald Mitchell</cp:lastModifiedBy>
  <cp:revision>48</cp:revision>
  <dcterms:created xsi:type="dcterms:W3CDTF">2013-11-02T05:34:00Z</dcterms:created>
  <dcterms:modified xsi:type="dcterms:W3CDTF">2019-10-27T20:58:00Z</dcterms:modified>
</cp:coreProperties>
</file>