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64" w:rsidRPr="00204FB0" w:rsidRDefault="0023142F" w:rsidP="00E96464">
      <w:pPr>
        <w:pStyle w:val="Title"/>
      </w:pPr>
      <w:bookmarkStart w:id="0" w:name="_GoBack"/>
      <w:bookmarkEnd w:id="0"/>
      <w:r>
        <w:t>Lecture 14</w:t>
      </w:r>
      <w:r w:rsidR="00E96464">
        <w:br/>
      </w:r>
      <w:r w:rsidR="00DF3911">
        <w:t>1</w:t>
      </w:r>
      <w:r w:rsidR="00014C78">
        <w:t>6</w:t>
      </w:r>
      <w:r w:rsidR="005032DC">
        <w:t xml:space="preserve"> May 201</w:t>
      </w:r>
      <w:r w:rsidR="00014C78">
        <w:t>9</w:t>
      </w:r>
      <w:r w:rsidR="00E96464" w:rsidRPr="00C85115">
        <w:br/>
        <w:t>Cop</w:t>
      </w:r>
      <w:r w:rsidR="00014C78">
        <w:t>yright: Ronald B. Mitchell, 2019</w:t>
      </w:r>
    </w:p>
    <w:p w:rsidR="00804C9E" w:rsidRDefault="00804C9E" w:rsidP="00804C9E">
      <w:pPr>
        <w:pStyle w:val="Heading1"/>
      </w:pPr>
      <w:r w:rsidRPr="00804C9E">
        <w:t>Introduction</w:t>
      </w:r>
    </w:p>
    <w:p w:rsidR="00E96464" w:rsidRDefault="00EF6135" w:rsidP="00E96464">
      <w:pPr>
        <w:pStyle w:val="Heading2"/>
      </w:pPr>
      <w:r w:rsidRPr="00EF6135">
        <w:t xml:space="preserve">Young and Osherenko, </w:t>
      </w:r>
      <w:r w:rsidR="002954BD">
        <w:t>“</w:t>
      </w:r>
      <w:r w:rsidRPr="00EF6135">
        <w:t>Testing theories of regime formation: findings from a large collaborative research project</w:t>
      </w:r>
      <w:r w:rsidR="002954BD">
        <w:t>”</w:t>
      </w:r>
    </w:p>
    <w:p w:rsidR="00E96464" w:rsidRDefault="00E96464" w:rsidP="00E96464">
      <w:pPr>
        <w:pStyle w:val="Heading3"/>
      </w:pPr>
      <w:r>
        <w:t xml:space="preserve">Example of how one does research in the social sciences: </w:t>
      </w:r>
      <w:r w:rsidR="009F3A7B">
        <w:t xml:space="preserve">like natural </w:t>
      </w:r>
      <w:r>
        <w:t>science</w:t>
      </w:r>
      <w:r w:rsidR="009F3A7B">
        <w:t xml:space="preserve">s: set </w:t>
      </w:r>
      <w:r>
        <w:t>up hypot</w:t>
      </w:r>
      <w:r w:rsidR="009F3A7B">
        <w:t>heses based on theory and see</w:t>
      </w:r>
      <w:r>
        <w:t xml:space="preserve"> whether real world </w:t>
      </w:r>
      <w:r w:rsidR="009F3A7B">
        <w:t xml:space="preserve">evidence supports or refutes hypothesis </w:t>
      </w:r>
    </w:p>
    <w:p w:rsidR="00E96464" w:rsidRDefault="00E96464" w:rsidP="00E96464">
      <w:pPr>
        <w:pStyle w:val="Heading3"/>
      </w:pPr>
      <w:r>
        <w:t>Three types of hypotheses</w:t>
      </w:r>
    </w:p>
    <w:p w:rsidR="00E96464" w:rsidRDefault="00E96464" w:rsidP="00E96464">
      <w:pPr>
        <w:pStyle w:val="Heading4"/>
      </w:pPr>
      <w:r>
        <w:t xml:space="preserve">Power-based -- institutional formation requires a single </w:t>
      </w:r>
      <w:r w:rsidR="002954BD">
        <w:t>“</w:t>
      </w:r>
      <w:r>
        <w:t>hegemonic</w:t>
      </w:r>
      <w:r w:rsidR="002954BD">
        <w:t>”</w:t>
      </w:r>
      <w:r>
        <w:t xml:space="preserve"> power who sees it in their interest to create an institution that can promote general cooperation.  But little support for this hypothesis.</w:t>
      </w:r>
    </w:p>
    <w:p w:rsidR="00E96464" w:rsidRDefault="00E96464" w:rsidP="00E96464">
      <w:pPr>
        <w:pStyle w:val="Heading4"/>
      </w:pPr>
      <w:r>
        <w:t>Interest-based: Evidence supported the notion that leaders are necessary for institutional formation and that equity, salience, effective compliance mechanisms, integrative bargaining, uncertainty, and catalytic events/crises also contribute significantly</w:t>
      </w:r>
    </w:p>
    <w:p w:rsidR="00E96464" w:rsidRDefault="00E96464" w:rsidP="00E96464">
      <w:pPr>
        <w:pStyle w:val="Heading4"/>
      </w:pPr>
      <w:r>
        <w:t>Knowledge-based: values and ideas matter as ways to foster common agreement, need for common understanding and consensual knowledge, and existence of epistemic community</w:t>
      </w:r>
    </w:p>
    <w:p w:rsidR="00A41394" w:rsidRDefault="00A41394" w:rsidP="00A41394">
      <w:pPr>
        <w:pStyle w:val="Heading2"/>
      </w:pPr>
      <w:proofErr w:type="spellStart"/>
      <w:r>
        <w:t>Mearsheimer</w:t>
      </w:r>
      <w:proofErr w:type="spellEnd"/>
      <w:r>
        <w:t xml:space="preserve"> article:</w:t>
      </w:r>
    </w:p>
    <w:p w:rsidR="00A41394" w:rsidRDefault="00410303" w:rsidP="00A41394">
      <w:pPr>
        <w:pStyle w:val="Heading3"/>
      </w:pPr>
      <w:r>
        <w:t xml:space="preserve">Realist critique of </w:t>
      </w:r>
      <w:r w:rsidR="009F3A7B">
        <w:t xml:space="preserve">theory </w:t>
      </w:r>
      <w:r>
        <w:t xml:space="preserve">that </w:t>
      </w:r>
      <w:r w:rsidR="002954BD">
        <w:t>“</w:t>
      </w:r>
      <w:r>
        <w:t>institutions are a key means of promoting world peace</w:t>
      </w:r>
      <w:r w:rsidR="002954BD">
        <w:t>”</w:t>
      </w:r>
      <w:r w:rsidR="009F3A7B">
        <w:t xml:space="preserve"> </w:t>
      </w:r>
      <w:r>
        <w:t>(</w:t>
      </w:r>
      <w:proofErr w:type="spellStart"/>
      <w:r>
        <w:t>Mearsheimer</w:t>
      </w:r>
      <w:proofErr w:type="spellEnd"/>
      <w:r>
        <w:t xml:space="preserve">, 1995, 5). </w:t>
      </w:r>
      <w:r w:rsidR="00044158">
        <w:t xml:space="preserve"> </w:t>
      </w:r>
      <w:r w:rsidR="009F3A7B">
        <w:t>Argues rejecting</w:t>
      </w:r>
      <w:r w:rsidR="00044158">
        <w:t xml:space="preserve"> </w:t>
      </w:r>
      <w:r w:rsidR="009F3A7B">
        <w:t xml:space="preserve">balance of power politics makes </w:t>
      </w:r>
      <w:r w:rsidR="00044158">
        <w:t xml:space="preserve">more war </w:t>
      </w:r>
      <w:r w:rsidR="009F3A7B">
        <w:t xml:space="preserve">more likely </w:t>
      </w:r>
    </w:p>
    <w:p w:rsidR="00814385" w:rsidRDefault="009F3A7B" w:rsidP="00A41394">
      <w:pPr>
        <w:pStyle w:val="Heading3"/>
      </w:pPr>
      <w:r>
        <w:t xml:space="preserve">His distinctions among </w:t>
      </w:r>
      <w:r w:rsidR="00814385">
        <w:t xml:space="preserve">threads of institutionalist theory NOT important </w:t>
      </w:r>
      <w:r>
        <w:t>for this class</w:t>
      </w:r>
    </w:p>
    <w:p w:rsidR="00AB28FA" w:rsidRDefault="009F3A7B" w:rsidP="00A41394">
      <w:pPr>
        <w:pStyle w:val="Heading3"/>
      </w:pPr>
      <w:r>
        <w:t xml:space="preserve">Compare </w:t>
      </w:r>
      <w:proofErr w:type="spellStart"/>
      <w:r w:rsidR="00AB28FA">
        <w:t>Mearsheimer</w:t>
      </w:r>
      <w:r w:rsidR="002954BD">
        <w:t>’</w:t>
      </w:r>
      <w:r w:rsidR="00AB28FA">
        <w:t>s</w:t>
      </w:r>
      <w:proofErr w:type="spellEnd"/>
      <w:r w:rsidR="00AB28FA">
        <w:t xml:space="preserve"> response to </w:t>
      </w:r>
      <w:proofErr w:type="spellStart"/>
      <w:r w:rsidR="00AB28FA">
        <w:t>Grieco</w:t>
      </w:r>
      <w:proofErr w:type="spellEnd"/>
      <w:r>
        <w:t xml:space="preserve"> (next class)</w:t>
      </w:r>
      <w:r w:rsidR="00AB28FA">
        <w:t>, also a Realist, in the same year that argues that the EU really requires a re-assessment of the validity of Realist theory.</w:t>
      </w:r>
      <w:r w:rsidR="00814385">
        <w:t xml:space="preserve"> </w:t>
      </w:r>
    </w:p>
    <w:p w:rsidR="009F3A7B" w:rsidRDefault="001E5EA2" w:rsidP="00A41394">
      <w:pPr>
        <w:pStyle w:val="Heading3"/>
      </w:pPr>
      <w:r>
        <w:t xml:space="preserve">Parts from 5-26 are very helpful (rest of article less so). </w:t>
      </w:r>
      <w:r w:rsidR="009F3A7B">
        <w:t>N</w:t>
      </w:r>
      <w:r w:rsidR="002A73F9">
        <w:t xml:space="preserve">icely </w:t>
      </w:r>
      <w:r w:rsidR="009F3A7B">
        <w:t xml:space="preserve">summarizes </w:t>
      </w:r>
      <w:r w:rsidR="002A73F9">
        <w:t>Realist theory on page 10 of article.</w:t>
      </w:r>
      <w:r w:rsidR="00F876EC">
        <w:t xml:space="preserve">  Good summary of institutionalism as well. </w:t>
      </w:r>
    </w:p>
    <w:p w:rsidR="000035B4" w:rsidRDefault="001E5EA2" w:rsidP="00A41394">
      <w:pPr>
        <w:pStyle w:val="Heading3"/>
      </w:pPr>
      <w:r>
        <w:t>S</w:t>
      </w:r>
      <w:r w:rsidR="000035B4">
        <w:t>tates always</w:t>
      </w:r>
      <w:r w:rsidR="00F708F5">
        <w:t xml:space="preserve"> concerned about relative gains</w:t>
      </w:r>
      <w:r>
        <w:t xml:space="preserve"> and evidence </w:t>
      </w:r>
      <w:r w:rsidR="00F708F5">
        <w:t>doesn</w:t>
      </w:r>
      <w:r w:rsidR="002954BD">
        <w:t>’</w:t>
      </w:r>
      <w:r w:rsidR="00F708F5">
        <w:t xml:space="preserve">t support </w:t>
      </w:r>
      <w:r>
        <w:t>institutional claims</w:t>
      </w:r>
    </w:p>
    <w:p w:rsidR="00804C9E" w:rsidRPr="00804C9E" w:rsidRDefault="00804C9E" w:rsidP="00804C9E">
      <w:pPr>
        <w:pStyle w:val="Heading1"/>
      </w:pPr>
      <w:r w:rsidRPr="00804C9E">
        <w:t xml:space="preserve">Theory of </w:t>
      </w:r>
      <w:r w:rsidR="00E96464">
        <w:t>international institutions</w:t>
      </w:r>
    </w:p>
    <w:p w:rsidR="00804C9E" w:rsidRPr="00804C9E" w:rsidRDefault="00804C9E" w:rsidP="008D4E9B">
      <w:pPr>
        <w:pStyle w:val="Heading2"/>
      </w:pPr>
      <w:r w:rsidRPr="00804C9E">
        <w:t xml:space="preserve">Regimes </w:t>
      </w:r>
      <w:r w:rsidR="00C32C6F">
        <w:t xml:space="preserve">/ international institutions -- </w:t>
      </w:r>
      <w:r w:rsidRPr="00804C9E">
        <w:t>a means by which states attempt to overcome collective action problems. States see suboptimal outcomes from independent decision-making and seek to develop collective decision-making and collective behavior to achieve better outcomes.</w:t>
      </w:r>
      <w:r w:rsidR="008D4E9B">
        <w:t xml:space="preserve"> </w:t>
      </w:r>
    </w:p>
    <w:p w:rsidR="00804C9E" w:rsidRPr="00804C9E" w:rsidRDefault="00804C9E" w:rsidP="00804C9E">
      <w:pPr>
        <w:pStyle w:val="Heading2"/>
      </w:pPr>
      <w:r w:rsidRPr="00804C9E">
        <w:t>Definition</w:t>
      </w:r>
      <w:r w:rsidR="004F32F2">
        <w:t>:</w:t>
      </w:r>
      <w:r w:rsidR="004F32F2" w:rsidRPr="004F32F2">
        <w:t xml:space="preserve"> </w:t>
      </w:r>
      <w:r w:rsidR="004F32F2" w:rsidRPr="00804C9E">
        <w:t>System of governance for a particular issue area.</w:t>
      </w:r>
    </w:p>
    <w:p w:rsidR="00ED383C" w:rsidRDefault="002954BD" w:rsidP="00ED383C">
      <w:pPr>
        <w:pStyle w:val="Heading3"/>
      </w:pPr>
      <w:r>
        <w:t>“</w:t>
      </w:r>
      <w:r w:rsidR="006D2651">
        <w:t xml:space="preserve">International </w:t>
      </w:r>
      <w:r w:rsidR="00ED383C">
        <w:t>regime</w:t>
      </w:r>
      <w:r>
        <w:t>”</w:t>
      </w:r>
      <w:r w:rsidR="00ED383C">
        <w:t xml:space="preserve"> / </w:t>
      </w:r>
      <w:r>
        <w:t>“</w:t>
      </w:r>
      <w:r w:rsidR="00ED383C">
        <w:t>international institution</w:t>
      </w:r>
      <w:r>
        <w:t>”</w:t>
      </w:r>
      <w:r w:rsidR="00ED383C">
        <w:t xml:space="preserve"> are interchangeable terms</w:t>
      </w:r>
    </w:p>
    <w:p w:rsidR="00804C9E" w:rsidRPr="00804C9E" w:rsidRDefault="002954BD" w:rsidP="00804C9E">
      <w:pPr>
        <w:pStyle w:val="Heading3"/>
      </w:pPr>
      <w:r>
        <w:t>“</w:t>
      </w:r>
      <w:r w:rsidR="00ED383C">
        <w:t>N</w:t>
      </w:r>
      <w:r w:rsidR="00804C9E" w:rsidRPr="00804C9E">
        <w:t>orms, procedure</w:t>
      </w:r>
      <w:r w:rsidR="00FA623A">
        <w:t>s</w:t>
      </w:r>
      <w:r w:rsidR="00804C9E" w:rsidRPr="00804C9E">
        <w:t>, and rules agreed to in order to regulate an issue area</w:t>
      </w:r>
      <w:r>
        <w:t>”</w:t>
      </w:r>
      <w:r w:rsidR="00804C9E" w:rsidRPr="00804C9E">
        <w:t xml:space="preserve"> (Haas, 1980, 397).</w:t>
      </w:r>
    </w:p>
    <w:p w:rsidR="008D4E9B" w:rsidRDefault="002954BD" w:rsidP="008D4E9B">
      <w:pPr>
        <w:pStyle w:val="Heading3"/>
      </w:pPr>
      <w:r>
        <w:t>“</w:t>
      </w:r>
      <w:r w:rsidR="00814385">
        <w:t xml:space="preserve">A set of rules that stipulate the </w:t>
      </w:r>
      <w:proofErr w:type="gramStart"/>
      <w:r w:rsidR="00814385">
        <w:t>ways  in</w:t>
      </w:r>
      <w:proofErr w:type="gramEnd"/>
      <w:r w:rsidR="00814385">
        <w:t xml:space="preserve"> which states should cooperate and compete with each other</w:t>
      </w:r>
      <w:r>
        <w:t>”</w:t>
      </w:r>
      <w:r w:rsidR="00814385">
        <w:t xml:space="preserve"> {</w:t>
      </w:r>
      <w:proofErr w:type="spellStart"/>
      <w:r w:rsidR="00814385">
        <w:t>Mearsheimer</w:t>
      </w:r>
      <w:proofErr w:type="spellEnd"/>
      <w:r w:rsidR="00814385">
        <w:t>, 1995 #2020, 8}.</w:t>
      </w:r>
    </w:p>
    <w:p w:rsidR="00804C9E" w:rsidRPr="00804C9E" w:rsidRDefault="00804C9E" w:rsidP="00804C9E">
      <w:pPr>
        <w:pStyle w:val="Heading2"/>
      </w:pPr>
      <w:r w:rsidRPr="00804C9E">
        <w:t xml:space="preserve">Example of domestic </w:t>
      </w:r>
      <w:r w:rsidR="002954BD">
        <w:t>“</w:t>
      </w:r>
      <w:r w:rsidRPr="00804C9E">
        <w:t>regime</w:t>
      </w:r>
      <w:r w:rsidR="002954BD">
        <w:t>”</w:t>
      </w:r>
      <w:r w:rsidR="00954849">
        <w:t xml:space="preserve"> </w:t>
      </w:r>
      <w:r w:rsidR="00C32C6F">
        <w:t xml:space="preserve">/ </w:t>
      </w:r>
      <w:r w:rsidR="00954849">
        <w:t>institution</w:t>
      </w:r>
      <w:r w:rsidRPr="00804C9E">
        <w:t>: drunk driving</w:t>
      </w:r>
    </w:p>
    <w:p w:rsidR="007E3439" w:rsidRDefault="00804C9E" w:rsidP="00804C9E">
      <w:pPr>
        <w:pStyle w:val="Heading3"/>
      </w:pPr>
      <w:r w:rsidRPr="00804C9E">
        <w:t xml:space="preserve">Norms: </w:t>
      </w:r>
      <w:r w:rsidR="007E3439">
        <w:t xml:space="preserve">vague, general SOCIAL sense of what is right and wrong </w:t>
      </w:r>
    </w:p>
    <w:p w:rsidR="00804C9E" w:rsidRPr="00804C9E" w:rsidRDefault="00804C9E" w:rsidP="00804C9E">
      <w:pPr>
        <w:pStyle w:val="Heading3"/>
      </w:pPr>
      <w:r w:rsidRPr="00804C9E">
        <w:t xml:space="preserve">Rules: </w:t>
      </w:r>
      <w:r w:rsidR="007E3439" w:rsidRPr="00804C9E">
        <w:t>LEGAL</w:t>
      </w:r>
      <w:r w:rsidR="007E3439">
        <w:t xml:space="preserve"> proscriptions and prescriptions</w:t>
      </w:r>
    </w:p>
    <w:p w:rsidR="00804C9E" w:rsidRPr="00804C9E" w:rsidRDefault="00804C9E" w:rsidP="00AA4339">
      <w:pPr>
        <w:pStyle w:val="Heading3"/>
      </w:pPr>
      <w:r w:rsidRPr="00804C9E">
        <w:t xml:space="preserve">Organizations and actors: networks of friends, MADD, general social pressure, explicit </w:t>
      </w:r>
      <w:r w:rsidR="00AA4339">
        <w:t>laws</w:t>
      </w:r>
    </w:p>
    <w:p w:rsidR="00804C9E" w:rsidRPr="00804C9E" w:rsidRDefault="00804C9E" w:rsidP="00804C9E">
      <w:pPr>
        <w:pStyle w:val="Heading3"/>
      </w:pPr>
      <w:r w:rsidRPr="00804C9E">
        <w:t>Monitoring and enforcement: authorized and non-authorized</w:t>
      </w:r>
    </w:p>
    <w:p w:rsidR="00804C9E" w:rsidRPr="00804C9E" w:rsidRDefault="00804C9E" w:rsidP="00804C9E">
      <w:pPr>
        <w:pStyle w:val="Heading2"/>
      </w:pPr>
      <w:r w:rsidRPr="00804C9E">
        <w:t xml:space="preserve">Example of international </w:t>
      </w:r>
      <w:r w:rsidR="002954BD">
        <w:t>“</w:t>
      </w:r>
      <w:r w:rsidRPr="00804C9E">
        <w:t>regime</w:t>
      </w:r>
      <w:r w:rsidR="002954BD">
        <w:t>”</w:t>
      </w:r>
      <w:r w:rsidR="00954849">
        <w:t xml:space="preserve"> </w:t>
      </w:r>
      <w:r w:rsidR="00C32C6F">
        <w:t xml:space="preserve">/ </w:t>
      </w:r>
      <w:r w:rsidR="00954849">
        <w:t>institution</w:t>
      </w:r>
      <w:r w:rsidRPr="00804C9E">
        <w:t>: human rights</w:t>
      </w:r>
    </w:p>
    <w:p w:rsidR="00804C9E" w:rsidRPr="00804C9E" w:rsidRDefault="00804C9E" w:rsidP="00804C9E">
      <w:pPr>
        <w:pStyle w:val="Heading3"/>
      </w:pPr>
      <w:r w:rsidRPr="00804C9E">
        <w:t xml:space="preserve">Norms: </w:t>
      </w:r>
      <w:r w:rsidR="00AB6598">
        <w:t xml:space="preserve">how government should treat its citizens generally </w:t>
      </w:r>
    </w:p>
    <w:p w:rsidR="00804C9E" w:rsidRPr="00804C9E" w:rsidRDefault="00804C9E" w:rsidP="00804C9E">
      <w:pPr>
        <w:pStyle w:val="Heading3"/>
      </w:pPr>
      <w:r w:rsidRPr="00804C9E">
        <w:t xml:space="preserve">Rules: </w:t>
      </w:r>
      <w:r w:rsidR="00AB6598">
        <w:t>specific requirements about what can and can</w:t>
      </w:r>
      <w:r w:rsidR="002954BD">
        <w:t>’</w:t>
      </w:r>
      <w:r w:rsidR="00AB6598">
        <w:t xml:space="preserve">t do, in </w:t>
      </w:r>
      <w:r w:rsidRPr="00804C9E">
        <w:t>treaties and conventions</w:t>
      </w:r>
    </w:p>
    <w:p w:rsidR="00804C9E" w:rsidRPr="00804C9E" w:rsidRDefault="00804C9E" w:rsidP="00804C9E">
      <w:pPr>
        <w:pStyle w:val="Heading3"/>
      </w:pPr>
      <w:r w:rsidRPr="00804C9E">
        <w:t>Organizations and actors: treaty secretariats, human rights organizations, individuals</w:t>
      </w:r>
    </w:p>
    <w:p w:rsidR="00804C9E" w:rsidRPr="00804C9E" w:rsidRDefault="00804C9E" w:rsidP="00AA4339">
      <w:pPr>
        <w:pStyle w:val="Heading3"/>
      </w:pPr>
      <w:r w:rsidRPr="00804C9E">
        <w:t>Monitoring and enforcement: public perceptions, diplomatic pressure, economic pressure</w:t>
      </w:r>
    </w:p>
    <w:p w:rsidR="00804C9E" w:rsidRPr="00804C9E" w:rsidRDefault="00804C9E" w:rsidP="00804C9E">
      <w:pPr>
        <w:pStyle w:val="Heading2"/>
      </w:pPr>
      <w:r w:rsidRPr="00804C9E">
        <w:t xml:space="preserve">Realist view: </w:t>
      </w:r>
      <w:r w:rsidR="00C32C6F">
        <w:t xml:space="preserve">international institutions </w:t>
      </w:r>
      <w:r w:rsidRPr="00804C9E">
        <w:t xml:space="preserve">have no influence. Behaviors only reflect short-run self-interest. Power and interests cause behaviors and cause structure of </w:t>
      </w:r>
      <w:r w:rsidR="00C32C6F">
        <w:t>international institutions</w:t>
      </w:r>
      <w:r w:rsidRPr="00804C9E">
        <w:t>:</w:t>
      </w:r>
    </w:p>
    <w:p w:rsidR="00804C9E" w:rsidRPr="00804C9E" w:rsidRDefault="00804C9E" w:rsidP="00804C9E">
      <w:pPr>
        <w:pStyle w:val="Heading3"/>
      </w:pPr>
      <w:r w:rsidRPr="00804C9E">
        <w:t>E.g., membership in UN Security Council and decisions reflect power and interests.</w:t>
      </w:r>
    </w:p>
    <w:p w:rsidR="00804C9E" w:rsidRPr="00804C9E" w:rsidRDefault="00804C9E" w:rsidP="0002008D">
      <w:pPr>
        <w:pStyle w:val="HTMLPreformatted"/>
      </w:pPr>
      <w:r w:rsidRPr="00804C9E">
        <w:t xml:space="preserve">      /------------------&gt; Outcomes</w:t>
      </w:r>
    </w:p>
    <w:p w:rsidR="00804C9E" w:rsidRPr="00804C9E" w:rsidRDefault="00804C9E" w:rsidP="0002008D">
      <w:pPr>
        <w:pStyle w:val="HTMLPreformatted"/>
      </w:pPr>
      <w:r w:rsidRPr="00804C9E">
        <w:t xml:space="preserve">     /                        ^</w:t>
      </w:r>
    </w:p>
    <w:p w:rsidR="00804C9E" w:rsidRPr="00804C9E" w:rsidRDefault="005F0FFF" w:rsidP="0002008D">
      <w:pPr>
        <w:pStyle w:val="HTMLPreformatted"/>
      </w:pPr>
      <w:r>
        <w:t>P &amp; I                 but NOT</w:t>
      </w:r>
      <w:r w:rsidR="00804C9E" w:rsidRPr="00804C9E">
        <w:t xml:space="preserve"> </w:t>
      </w:r>
      <w:r>
        <w:t>^</w:t>
      </w:r>
    </w:p>
    <w:p w:rsidR="00804C9E" w:rsidRPr="00804C9E" w:rsidRDefault="00804C9E" w:rsidP="0002008D">
      <w:pPr>
        <w:pStyle w:val="HTMLPreformatted"/>
      </w:pPr>
      <w:r w:rsidRPr="00804C9E">
        <w:t xml:space="preserve">     \                        </w:t>
      </w:r>
      <w:r w:rsidR="005F0FFF">
        <w:t>^</w:t>
      </w:r>
    </w:p>
    <w:p w:rsidR="00804C9E" w:rsidRPr="00804C9E" w:rsidRDefault="00804C9E" w:rsidP="00804C9E">
      <w:pPr>
        <w:pStyle w:val="HTMLPreformatted"/>
      </w:pPr>
      <w:r w:rsidRPr="00804C9E">
        <w:t xml:space="preserve">      \ ------------------&gt; </w:t>
      </w:r>
      <w:r w:rsidR="00C32C6F">
        <w:t>International Institutions</w:t>
      </w:r>
    </w:p>
    <w:p w:rsidR="00804C9E" w:rsidRPr="00804C9E" w:rsidRDefault="00D51305" w:rsidP="00804C9E">
      <w:pPr>
        <w:pStyle w:val="Heading2"/>
      </w:pPr>
      <w:r>
        <w:t xml:space="preserve">Institutionalist view: international </w:t>
      </w:r>
      <w:proofErr w:type="gramStart"/>
      <w:r>
        <w:t xml:space="preserve">institutions </w:t>
      </w:r>
      <w:r w:rsidR="00804C9E" w:rsidRPr="00804C9E">
        <w:t xml:space="preserve"> matter</w:t>
      </w:r>
      <w:proofErr w:type="gramEnd"/>
      <w:r w:rsidR="00804C9E" w:rsidRPr="00804C9E">
        <w:t>. Outcomes can reflect long-run self-interest.</w:t>
      </w:r>
    </w:p>
    <w:p w:rsidR="00804C9E" w:rsidRPr="00804C9E" w:rsidRDefault="00804C9E" w:rsidP="00804C9E">
      <w:pPr>
        <w:pStyle w:val="Heading3"/>
      </w:pPr>
      <w:r w:rsidRPr="00804C9E">
        <w:t xml:space="preserve">First, what are the causes of </w:t>
      </w:r>
      <w:r w:rsidR="005B1BE2">
        <w:t xml:space="preserve">institutional </w:t>
      </w:r>
      <w:r w:rsidRPr="00804C9E">
        <w:t xml:space="preserve">formation? Second, what are the effects of </w:t>
      </w:r>
      <w:r w:rsidR="005B1BE2">
        <w:t>institutions</w:t>
      </w:r>
      <w:r w:rsidRPr="00804C9E">
        <w:t>?</w:t>
      </w:r>
    </w:p>
    <w:p w:rsidR="00804C9E" w:rsidRPr="00804C9E" w:rsidRDefault="00804C9E" w:rsidP="00804C9E">
      <w:pPr>
        <w:pStyle w:val="HTMLPreformatted"/>
      </w:pPr>
      <w:r w:rsidRPr="00804C9E">
        <w:t xml:space="preserve">      /------------------&gt; Outcomes</w:t>
      </w:r>
    </w:p>
    <w:p w:rsidR="00804C9E" w:rsidRPr="00804C9E" w:rsidRDefault="00804C9E" w:rsidP="00804C9E">
      <w:pPr>
        <w:pStyle w:val="HTMLPreformatted"/>
      </w:pPr>
      <w:r w:rsidRPr="00804C9E">
        <w:lastRenderedPageBreak/>
        <w:t xml:space="preserve">     /                        ^</w:t>
      </w:r>
    </w:p>
    <w:p w:rsidR="00804C9E" w:rsidRPr="00804C9E" w:rsidRDefault="005F0FFF" w:rsidP="00804C9E">
      <w:pPr>
        <w:pStyle w:val="HTMLPreformatted"/>
      </w:pPr>
      <w:r>
        <w:t>P &amp; I                but ALSO</w:t>
      </w:r>
      <w:r w:rsidR="00804C9E" w:rsidRPr="00804C9E">
        <w:t xml:space="preserve"> </w:t>
      </w:r>
      <w:r>
        <w:t>^</w:t>
      </w:r>
    </w:p>
    <w:p w:rsidR="00804C9E" w:rsidRPr="00804C9E" w:rsidRDefault="00804C9E" w:rsidP="00804C9E">
      <w:pPr>
        <w:pStyle w:val="HTMLPreformatted"/>
      </w:pPr>
      <w:r w:rsidRPr="00804C9E">
        <w:t xml:space="preserve">     \                        </w:t>
      </w:r>
      <w:r w:rsidR="005F0FFF">
        <w:t>^</w:t>
      </w:r>
    </w:p>
    <w:p w:rsidR="00804C9E" w:rsidRPr="00804C9E" w:rsidRDefault="00804C9E" w:rsidP="00804C9E">
      <w:pPr>
        <w:pStyle w:val="HTMLPreformatted"/>
      </w:pPr>
      <w:r w:rsidRPr="00804C9E">
        <w:t xml:space="preserve">      \ ------------------&gt; </w:t>
      </w:r>
      <w:r w:rsidR="00C32C6F">
        <w:t>International Institutions</w:t>
      </w:r>
    </w:p>
    <w:p w:rsidR="00804C9E" w:rsidRPr="00804C9E" w:rsidRDefault="00C32C6F" w:rsidP="00804C9E">
      <w:pPr>
        <w:pStyle w:val="Heading3"/>
      </w:pPr>
      <w:r>
        <w:t xml:space="preserve">International institutions </w:t>
      </w:r>
      <w:r w:rsidR="00804C9E" w:rsidRPr="00804C9E">
        <w:t xml:space="preserve">lead to outcomes </w:t>
      </w:r>
      <w:r>
        <w:t xml:space="preserve">that </w:t>
      </w:r>
      <w:r w:rsidR="00804C9E" w:rsidRPr="00804C9E">
        <w:t xml:space="preserve">differ </w:t>
      </w:r>
      <w:r>
        <w:t xml:space="preserve">from what </w:t>
      </w:r>
      <w:r w:rsidR="00804C9E" w:rsidRPr="00804C9E">
        <w:t xml:space="preserve">power and interests </w:t>
      </w:r>
      <w:r>
        <w:t>dictate</w:t>
      </w:r>
    </w:p>
    <w:p w:rsidR="00804C9E" w:rsidRPr="00804C9E" w:rsidRDefault="00502CD9" w:rsidP="00502CD9">
      <w:pPr>
        <w:pStyle w:val="Heading3"/>
      </w:pPr>
      <w:r>
        <w:t xml:space="preserve">But </w:t>
      </w:r>
      <w:r w:rsidR="00C32C6F">
        <w:t xml:space="preserve">institutions </w:t>
      </w:r>
      <w:r w:rsidR="00804C9E" w:rsidRPr="00804C9E">
        <w:t xml:space="preserve">do </w:t>
      </w:r>
      <w:r w:rsidRPr="00804C9E">
        <w:t xml:space="preserve">NOT </w:t>
      </w:r>
      <w:r w:rsidR="00804C9E" w:rsidRPr="00804C9E">
        <w:t>lead actors to do things against their interests!!</w:t>
      </w:r>
    </w:p>
    <w:p w:rsidR="00804C9E" w:rsidRPr="00804C9E" w:rsidRDefault="00902EEC" w:rsidP="00CB6B4D">
      <w:pPr>
        <w:pStyle w:val="Heading4"/>
      </w:pPr>
      <w:r>
        <w:t>I</w:t>
      </w:r>
      <w:r w:rsidR="00804C9E" w:rsidRPr="00804C9E">
        <w:t xml:space="preserve">nfluence </w:t>
      </w:r>
      <w:r>
        <w:t xml:space="preserve">evident </w:t>
      </w:r>
      <w:r w:rsidR="00CB6B4D">
        <w:t xml:space="preserve">when states do things </w:t>
      </w:r>
      <w:r w:rsidR="00804C9E" w:rsidRPr="00804C9E">
        <w:t>that are contrary to their SHORT-RUN interests</w:t>
      </w:r>
    </w:p>
    <w:p w:rsidR="00804C9E" w:rsidRPr="00804C9E" w:rsidRDefault="00804C9E" w:rsidP="00804C9E">
      <w:pPr>
        <w:pStyle w:val="Heading4"/>
      </w:pPr>
      <w:r w:rsidRPr="00804C9E">
        <w:t xml:space="preserve">Over long term, </w:t>
      </w:r>
      <w:r w:rsidR="002A09DF">
        <w:t xml:space="preserve">institutions </w:t>
      </w:r>
      <w:r w:rsidRPr="00804C9E">
        <w:t xml:space="preserve">lead states to view interests differently, </w:t>
      </w:r>
      <w:r w:rsidR="002A09DF">
        <w:t>to include</w:t>
      </w:r>
      <w:r w:rsidRPr="00804C9E">
        <w:t xml:space="preserve"> long-term and interdependent </w:t>
      </w:r>
      <w:r w:rsidR="002A09DF">
        <w:t>(</w:t>
      </w:r>
      <w:r w:rsidR="002A09DF" w:rsidRPr="00804C9E">
        <w:t>not just shor</w:t>
      </w:r>
      <w:r w:rsidR="002A09DF">
        <w:t xml:space="preserve">t-term and independent) </w:t>
      </w:r>
      <w:r w:rsidRPr="00804C9E">
        <w:t>concerns in their rational calculus</w:t>
      </w:r>
    </w:p>
    <w:p w:rsidR="00804C9E" w:rsidRPr="00804C9E" w:rsidRDefault="00804C9E" w:rsidP="00804C9E">
      <w:pPr>
        <w:pStyle w:val="Heading1"/>
      </w:pPr>
      <w:r w:rsidRPr="00804C9E">
        <w:t xml:space="preserve">Problems </w:t>
      </w:r>
      <w:r w:rsidR="00973BE1">
        <w:t xml:space="preserve">international institutions </w:t>
      </w:r>
      <w:r w:rsidRPr="00804C9E">
        <w:t>arise to resolve</w:t>
      </w:r>
    </w:p>
    <w:p w:rsidR="00804C9E" w:rsidRPr="00804C9E" w:rsidRDefault="00804C9E" w:rsidP="00804C9E">
      <w:pPr>
        <w:pStyle w:val="Heading2"/>
      </w:pPr>
      <w:r w:rsidRPr="00804C9E">
        <w:t>General: one or more states see status quo as suboptimal and believe that contingent behavior coordin</w:t>
      </w:r>
      <w:r w:rsidR="00BB1619">
        <w:t>ated with other states will leave</w:t>
      </w:r>
      <w:r w:rsidRPr="00804C9E">
        <w:t xml:space="preserve"> them better off</w:t>
      </w:r>
    </w:p>
    <w:p w:rsidR="00804C9E" w:rsidRPr="00804C9E" w:rsidRDefault="004A2764" w:rsidP="00804C9E">
      <w:pPr>
        <w:pStyle w:val="Heading2"/>
      </w:pPr>
      <w:r>
        <w:t>B</w:t>
      </w:r>
      <w:r w:rsidR="00804C9E" w:rsidRPr="00804C9E">
        <w:t xml:space="preserve">asic types of problems </w:t>
      </w:r>
      <w:r w:rsidR="002E3B71">
        <w:t xml:space="preserve">international institutions </w:t>
      </w:r>
      <w:r w:rsidR="00804C9E" w:rsidRPr="00804C9E">
        <w:t xml:space="preserve">arise to </w:t>
      </w:r>
      <w:r w:rsidR="002E3B71">
        <w:t>address</w:t>
      </w:r>
      <w:r w:rsidR="00804C9E" w:rsidRPr="00804C9E">
        <w:t>:</w:t>
      </w:r>
    </w:p>
    <w:p w:rsidR="00804C9E" w:rsidRDefault="00804C9E" w:rsidP="00D618B8">
      <w:pPr>
        <w:pStyle w:val="Heading3"/>
      </w:pPr>
      <w:r w:rsidRPr="00804C9E">
        <w:t xml:space="preserve">Coordination: </w:t>
      </w:r>
    </w:p>
    <w:p w:rsidR="00B653F9" w:rsidRPr="00804C9E" w:rsidRDefault="00FD3C42" w:rsidP="00B653F9">
      <w:pPr>
        <w:pStyle w:val="Heading4"/>
      </w:pPr>
      <w:r>
        <w:t xml:space="preserve">Show Berlitz video on disk at: </w:t>
      </w:r>
      <w:r w:rsidRPr="00FD3C42">
        <w:t>BerlitzWeAreSinkingVideo.mov</w:t>
      </w:r>
    </w:p>
    <w:p w:rsidR="00804C9E" w:rsidRPr="00804C9E" w:rsidRDefault="00804C9E" w:rsidP="00804C9E">
      <w:pPr>
        <w:pStyle w:val="Heading4"/>
      </w:pPr>
      <w:r w:rsidRPr="00804C9E">
        <w:t>All states view themselves as worse off if they do not make their behavior contingent on that of others. But, once rules agreed to, no reason to cheat.</w:t>
      </w:r>
    </w:p>
    <w:p w:rsidR="00804C9E" w:rsidRPr="00804C9E" w:rsidRDefault="00804C9E" w:rsidP="00123449">
      <w:pPr>
        <w:pStyle w:val="Heading4"/>
      </w:pPr>
      <w:r w:rsidRPr="00804C9E">
        <w:t>Some involve few distributional problems</w:t>
      </w:r>
      <w:r w:rsidR="006A3AC2">
        <w:t xml:space="preserve">; </w:t>
      </w:r>
      <w:r w:rsidR="00123449">
        <w:t>o</w:t>
      </w:r>
      <w:r w:rsidRPr="00804C9E">
        <w:t>thers involve major distributional problems</w:t>
      </w:r>
    </w:p>
    <w:p w:rsidR="00804C9E" w:rsidRPr="00804C9E" w:rsidRDefault="00804C9E" w:rsidP="00804C9E">
      <w:pPr>
        <w:pStyle w:val="Heading4"/>
      </w:pPr>
      <w:r w:rsidRPr="00804C9E">
        <w:t>Distributional issues may exist but enforcement issues don</w:t>
      </w:r>
      <w:r w:rsidR="002954BD">
        <w:t>’</w:t>
      </w:r>
      <w:r w:rsidRPr="00804C9E">
        <w:t>t exist</w:t>
      </w:r>
    </w:p>
    <w:p w:rsidR="00742F9E" w:rsidRPr="00804C9E" w:rsidRDefault="00804C9E" w:rsidP="00742F9E">
      <w:pPr>
        <w:pStyle w:val="Heading3"/>
      </w:pPr>
      <w:r w:rsidRPr="00804C9E">
        <w:t>Collaboration:</w:t>
      </w:r>
      <w:r w:rsidR="00742F9E">
        <w:t xml:space="preserve"> </w:t>
      </w:r>
      <w:r w:rsidR="00E92C8D">
        <w:t>Standard PD game and Tragedy of the Commons</w:t>
      </w:r>
    </w:p>
    <w:p w:rsidR="00742F9E" w:rsidRDefault="00804C9E" w:rsidP="00742F9E">
      <w:pPr>
        <w:pStyle w:val="Heading4"/>
      </w:pPr>
      <w:r w:rsidRPr="00804C9E">
        <w:t xml:space="preserve">All states view themselves as worse off if they do not make their behavior contingent on that of others. But, once rules agreed to, still reasons to cheat. </w:t>
      </w:r>
    </w:p>
    <w:p w:rsidR="00804C9E" w:rsidRDefault="00804C9E" w:rsidP="00742F9E">
      <w:pPr>
        <w:pStyle w:val="Heading4"/>
      </w:pPr>
      <w:r w:rsidRPr="00804C9E">
        <w:t>Fear of cheating raises distributional issues as well as enforcement issues</w:t>
      </w:r>
    </w:p>
    <w:p w:rsidR="00804C9E" w:rsidRPr="00804C9E" w:rsidRDefault="00804C9E" w:rsidP="002C2F85">
      <w:pPr>
        <w:pStyle w:val="Heading3"/>
      </w:pPr>
      <w:r w:rsidRPr="00804C9E">
        <w:t xml:space="preserve">Upstream-downstream problems </w:t>
      </w:r>
    </w:p>
    <w:p w:rsidR="00804C9E" w:rsidRPr="00804C9E" w:rsidRDefault="00804C9E" w:rsidP="00804C9E">
      <w:pPr>
        <w:pStyle w:val="Heading4"/>
      </w:pPr>
      <w:r w:rsidRPr="00804C9E">
        <w:t>Some states prefer the status quo while others prefer a change. The latter have to convince the former to change their behavior.</w:t>
      </w:r>
    </w:p>
    <w:p w:rsidR="00804C9E" w:rsidRPr="00804C9E" w:rsidRDefault="00804C9E" w:rsidP="00A62E61">
      <w:pPr>
        <w:pStyle w:val="Heading4"/>
      </w:pPr>
      <w:r w:rsidRPr="00804C9E">
        <w:t xml:space="preserve">Distributional issues are explicit </w:t>
      </w:r>
      <w:r w:rsidR="00A62E61">
        <w:t xml:space="preserve">&amp; </w:t>
      </w:r>
      <w:r w:rsidRPr="00804C9E">
        <w:t xml:space="preserve">must be addressed either </w:t>
      </w:r>
      <w:r w:rsidR="000824CF">
        <w:t xml:space="preserve">with </w:t>
      </w:r>
      <w:r w:rsidRPr="00804C9E">
        <w:t>sanctions or rewards.</w:t>
      </w:r>
    </w:p>
    <w:p w:rsidR="00804C9E" w:rsidRDefault="00804C9E" w:rsidP="00804C9E">
      <w:pPr>
        <w:pStyle w:val="Heading4"/>
      </w:pPr>
      <w:r w:rsidRPr="00804C9E">
        <w:t>Enforcement issues remain for both sides</w:t>
      </w:r>
    </w:p>
    <w:p w:rsidR="00EB3D0F" w:rsidRDefault="00EB3D0F" w:rsidP="00EB3D0F">
      <w:pPr>
        <w:pStyle w:val="Heading3"/>
      </w:pPr>
      <w:r>
        <w:t>Normative problems</w:t>
      </w:r>
    </w:p>
    <w:p w:rsidR="00EB3D0F" w:rsidRDefault="00EB3D0F" w:rsidP="00EB3D0F">
      <w:pPr>
        <w:pStyle w:val="Heading4"/>
      </w:pPr>
      <w:r>
        <w:t>One/more states seeks to get other states to adopt/accept their views of right/wrong</w:t>
      </w:r>
    </w:p>
    <w:p w:rsidR="00EB3D0F" w:rsidRPr="00804C9E" w:rsidRDefault="00EB3D0F" w:rsidP="00EB3D0F">
      <w:pPr>
        <w:pStyle w:val="Heading4"/>
      </w:pPr>
      <w:r>
        <w:t>E.g., human rights agreements</w:t>
      </w:r>
    </w:p>
    <w:p w:rsidR="00804C9E" w:rsidRPr="00804C9E" w:rsidRDefault="00804C9E" w:rsidP="00804C9E">
      <w:pPr>
        <w:pStyle w:val="Heading1"/>
      </w:pPr>
      <w:r w:rsidRPr="00804C9E">
        <w:t xml:space="preserve">Functions of </w:t>
      </w:r>
      <w:r w:rsidR="00D51305">
        <w:t>institutions</w:t>
      </w:r>
      <w:r w:rsidRPr="00804C9E">
        <w:t xml:space="preserve">: because </w:t>
      </w:r>
      <w:r w:rsidR="009E28BF">
        <w:t xml:space="preserve">they offer states ways of achieving better outcomes </w:t>
      </w:r>
      <w:r w:rsidRPr="00804C9E">
        <w:t>than could accomplish independently, states</w:t>
      </w:r>
      <w:r w:rsidR="009E28BF">
        <w:t xml:space="preserve"> may invest in them (if they can get out of relative gains perspective!)</w:t>
      </w:r>
    </w:p>
    <w:p w:rsidR="00804C9E" w:rsidRPr="00804C9E" w:rsidRDefault="00804C9E" w:rsidP="00804C9E">
      <w:pPr>
        <w:pStyle w:val="Heading2"/>
      </w:pPr>
      <w:r w:rsidRPr="00804C9E">
        <w:t>Generally, attempt to make it more likely that others behave as you desire and less likely that they don</w:t>
      </w:r>
      <w:r w:rsidR="002954BD">
        <w:t>’</w:t>
      </w:r>
      <w:r w:rsidRPr="00804C9E">
        <w:t>t.</w:t>
      </w:r>
    </w:p>
    <w:p w:rsidR="00804C9E" w:rsidRPr="00804C9E" w:rsidRDefault="00804C9E" w:rsidP="00804C9E">
      <w:pPr>
        <w:pStyle w:val="Heading3"/>
      </w:pPr>
      <w:r w:rsidRPr="00804C9E">
        <w:t>Increase costs of noncompliance</w:t>
      </w:r>
    </w:p>
    <w:p w:rsidR="00804C9E" w:rsidRPr="00804C9E" w:rsidRDefault="00804C9E" w:rsidP="00804C9E">
      <w:pPr>
        <w:pStyle w:val="Heading3"/>
      </w:pPr>
      <w:r w:rsidRPr="00804C9E">
        <w:t>Increase benefits of compliance</w:t>
      </w:r>
    </w:p>
    <w:p w:rsidR="00804C9E" w:rsidRPr="00804C9E" w:rsidRDefault="00804C9E" w:rsidP="00804C9E">
      <w:pPr>
        <w:pStyle w:val="Heading3"/>
      </w:pPr>
      <w:r w:rsidRPr="00804C9E">
        <w:t>Clarify what is expected.</w:t>
      </w:r>
    </w:p>
    <w:p w:rsidR="00804C9E" w:rsidRPr="00804C9E" w:rsidRDefault="00804C9E" w:rsidP="00804C9E">
      <w:pPr>
        <w:pStyle w:val="Heading2"/>
      </w:pPr>
      <w:r w:rsidRPr="009857DA">
        <w:rPr>
          <w:b/>
          <w:bCs/>
        </w:rPr>
        <w:t>Manage complexity:</w:t>
      </w:r>
      <w:r w:rsidRPr="00804C9E">
        <w:t xml:space="preserve"> reduce decisions to be made, e.g., tariff levels, environmental legislation</w:t>
      </w:r>
    </w:p>
    <w:p w:rsidR="00804C9E" w:rsidRPr="00804C9E" w:rsidRDefault="00804C9E" w:rsidP="00804C9E">
      <w:pPr>
        <w:pStyle w:val="Heading2"/>
      </w:pPr>
      <w:r w:rsidRPr="00A22D90">
        <w:rPr>
          <w:b/>
          <w:bCs/>
        </w:rPr>
        <w:t>Reduce transaction costs:</w:t>
      </w:r>
      <w:r w:rsidRPr="00804C9E">
        <w:t xml:space="preserve"> easier to negotiate single multilateral trade or environment treaty, rather than multitude of bilateral ones. One long agreement within single forum (e.g., oil pollution regulation) rather than string of separate agreements</w:t>
      </w:r>
      <w:proofErr w:type="gramStart"/>
      <w:r w:rsidRPr="00804C9E">
        <w:t>..</w:t>
      </w:r>
      <w:proofErr w:type="gramEnd"/>
      <w:r w:rsidRPr="00804C9E">
        <w:t xml:space="preserve"> GATT/WTO is perfect example</w:t>
      </w:r>
    </w:p>
    <w:p w:rsidR="00804C9E" w:rsidRPr="00804C9E" w:rsidRDefault="00A22D90" w:rsidP="00804C9E">
      <w:pPr>
        <w:pStyle w:val="Heading2"/>
      </w:pPr>
      <w:r w:rsidRPr="00A22D90">
        <w:rPr>
          <w:b/>
          <w:bCs/>
        </w:rPr>
        <w:t>Create rules:</w:t>
      </w:r>
      <w:r>
        <w:t xml:space="preserve"> distinguish </w:t>
      </w:r>
      <w:r w:rsidR="002954BD">
        <w:t>“</w:t>
      </w:r>
      <w:r>
        <w:t>good</w:t>
      </w:r>
      <w:r w:rsidR="002954BD">
        <w:t>”</w:t>
      </w:r>
      <w:r>
        <w:t xml:space="preserve"> behaviors from </w:t>
      </w:r>
      <w:r w:rsidR="002954BD">
        <w:t>“</w:t>
      </w:r>
      <w:r>
        <w:t>bad</w:t>
      </w:r>
      <w:r w:rsidR="002954BD">
        <w:t>”</w:t>
      </w:r>
      <w:r>
        <w:t xml:space="preserve"> behaviors</w:t>
      </w:r>
    </w:p>
    <w:p w:rsidR="00DC15D6" w:rsidRPr="00804C9E" w:rsidRDefault="00DC15D6" w:rsidP="00DC15D6">
      <w:pPr>
        <w:pStyle w:val="Heading2"/>
      </w:pPr>
      <w:r>
        <w:rPr>
          <w:b/>
          <w:bCs/>
        </w:rPr>
        <w:t>I</w:t>
      </w:r>
      <w:r w:rsidRPr="00A22D90">
        <w:rPr>
          <w:b/>
          <w:bCs/>
        </w:rPr>
        <w:t>ncrease reciprocity:</w:t>
      </w:r>
      <w:r w:rsidRPr="00804C9E">
        <w:t xml:space="preserve"> specific (arms control, tariff levels) and diffuse (human rights)</w:t>
      </w:r>
    </w:p>
    <w:p w:rsidR="00DC15D6" w:rsidRPr="00804C9E" w:rsidRDefault="00DC15D6" w:rsidP="00DC15D6">
      <w:pPr>
        <w:pStyle w:val="Heading3"/>
      </w:pPr>
      <w:r w:rsidRPr="00804C9E">
        <w:t>Increase iteration: single behavior seen as part of larger game, e.g., political dissidents</w:t>
      </w:r>
    </w:p>
    <w:p w:rsidR="00DC15D6" w:rsidRPr="00804C9E" w:rsidRDefault="00DC15D6" w:rsidP="00DC15D6">
      <w:pPr>
        <w:pStyle w:val="Heading3"/>
      </w:pPr>
      <w:r w:rsidRPr="00804C9E">
        <w:t>Formalize linkages: financial mechanisms in ozone treaty</w:t>
      </w:r>
    </w:p>
    <w:p w:rsidR="00DC15D6" w:rsidRPr="00804C9E" w:rsidRDefault="00DC15D6" w:rsidP="00DC15D6">
      <w:pPr>
        <w:pStyle w:val="Heading3"/>
      </w:pPr>
      <w:r w:rsidRPr="00804C9E">
        <w:t>Reciprocity through operation of norms</w:t>
      </w:r>
    </w:p>
    <w:p w:rsidR="00DC15D6" w:rsidRDefault="00DC15D6" w:rsidP="00DC15D6">
      <w:pPr>
        <w:pStyle w:val="Heading3"/>
      </w:pPr>
      <w:r w:rsidRPr="00804C9E">
        <w:t>Receive and review reports; consider interstate complaints; Commission on Human Rights investigations or focus spotlight on certain states</w:t>
      </w:r>
    </w:p>
    <w:p w:rsidR="00804C9E" w:rsidRPr="00804C9E" w:rsidRDefault="00804C9E" w:rsidP="00804C9E">
      <w:pPr>
        <w:pStyle w:val="Heading2"/>
      </w:pPr>
      <w:r w:rsidRPr="004F3295">
        <w:rPr>
          <w:b/>
          <w:bCs/>
        </w:rPr>
        <w:t>Improve information:</w:t>
      </w:r>
      <w:r w:rsidRPr="00804C9E">
        <w:t xml:space="preserve"> joint information has more credibility, can</w:t>
      </w:r>
      <w:r w:rsidR="002954BD">
        <w:t>’</w:t>
      </w:r>
      <w:r w:rsidRPr="00804C9E">
        <w:t>t collect information individually. Reduces misperception and miscommunication</w:t>
      </w:r>
      <w:r w:rsidR="004F3295">
        <w:t xml:space="preserve">. </w:t>
      </w:r>
      <w:r w:rsidR="004F3295" w:rsidRPr="00804C9E">
        <w:t>Informational - gather data on general indicators, monitor performance, exchange information, do research and publicize issues</w:t>
      </w:r>
    </w:p>
    <w:p w:rsidR="00804C9E" w:rsidRPr="00804C9E" w:rsidRDefault="004F3295" w:rsidP="00A22D90">
      <w:pPr>
        <w:pStyle w:val="Heading2"/>
      </w:pPr>
      <w:r w:rsidRPr="004F3295">
        <w:rPr>
          <w:b/>
          <w:bCs/>
        </w:rPr>
        <w:t>Create/strengthen norms:</w:t>
      </w:r>
      <w:r>
        <w:t xml:space="preserve"> </w:t>
      </w:r>
      <w:r w:rsidR="00804C9E" w:rsidRPr="00804C9E">
        <w:t>Establish normative expectations and increase costs of certain rhetorical strategies relative to others</w:t>
      </w:r>
      <w:r>
        <w:t xml:space="preserve">. </w:t>
      </w:r>
      <w:r w:rsidR="00A22D90" w:rsidRPr="00804C9E">
        <w:t>Changes legitimacy of actions: need to justify certain actions in different ways</w:t>
      </w:r>
      <w:r w:rsidR="00A22D90">
        <w:t>.</w:t>
      </w:r>
      <w:r w:rsidR="00A22D90" w:rsidRPr="00804C9E">
        <w:t xml:space="preserve"> </w:t>
      </w:r>
      <w:r w:rsidR="00A22D90">
        <w:t xml:space="preserve"> </w:t>
      </w:r>
      <w:r w:rsidRPr="00804C9E">
        <w:t>General declarations: Universal Declaration of Human Rights. Specific resolutions about certain countries</w:t>
      </w:r>
      <w:r w:rsidR="002954BD">
        <w:t>’</w:t>
      </w:r>
      <w:r w:rsidRPr="00804C9E">
        <w:t xml:space="preserve"> violations: Condemned Israel </w:t>
      </w:r>
      <w:r w:rsidR="00A22D90">
        <w:t xml:space="preserve">re: </w:t>
      </w:r>
      <w:r w:rsidRPr="00804C9E">
        <w:t>occupied territories after 1967 war</w:t>
      </w:r>
    </w:p>
    <w:p w:rsidR="00804C9E" w:rsidRPr="00804C9E" w:rsidRDefault="00E2206C" w:rsidP="00C41147">
      <w:pPr>
        <w:pStyle w:val="Heading1"/>
      </w:pPr>
      <w:r>
        <w:t>Institutional effectiveness</w:t>
      </w:r>
      <w:r w:rsidR="00804C9E" w:rsidRPr="00804C9E">
        <w:t xml:space="preserve">: </w:t>
      </w:r>
      <w:r w:rsidR="00C41147" w:rsidRPr="00C41147">
        <w:rPr>
          <w:b/>
          <w:bCs/>
          <w:u w:val="single"/>
        </w:rPr>
        <w:t xml:space="preserve">some </w:t>
      </w:r>
      <w:r>
        <w:rPr>
          <w:b/>
          <w:bCs/>
          <w:u w:val="single"/>
        </w:rPr>
        <w:t xml:space="preserve">institutions </w:t>
      </w:r>
      <w:r w:rsidR="00804C9E" w:rsidRPr="00C41147">
        <w:rPr>
          <w:b/>
          <w:bCs/>
          <w:u w:val="single"/>
        </w:rPr>
        <w:t>succeed</w:t>
      </w:r>
      <w:r w:rsidR="00C41147" w:rsidRPr="00C41147">
        <w:rPr>
          <w:b/>
          <w:bCs/>
          <w:u w:val="single"/>
        </w:rPr>
        <w:t xml:space="preserve"> and others fail</w:t>
      </w:r>
      <w:r w:rsidR="00C41147">
        <w:t>.  Why</w:t>
      </w:r>
      <w:r w:rsidR="00804C9E" w:rsidRPr="00804C9E">
        <w:t>?</w:t>
      </w:r>
    </w:p>
    <w:p w:rsidR="00804C9E" w:rsidRPr="00804C9E" w:rsidRDefault="00804C9E" w:rsidP="00804C9E">
      <w:pPr>
        <w:pStyle w:val="Heading2"/>
      </w:pPr>
      <w:r w:rsidRPr="00804C9E">
        <w:lastRenderedPageBreak/>
        <w:t>Defining effectiveness: different definitions</w:t>
      </w:r>
    </w:p>
    <w:p w:rsidR="00804C9E" w:rsidRPr="00804C9E" w:rsidRDefault="00804C9E" w:rsidP="00804C9E">
      <w:pPr>
        <w:pStyle w:val="Heading3"/>
      </w:pPr>
      <w:r w:rsidRPr="00804C9E">
        <w:t xml:space="preserve">Goal achievement </w:t>
      </w:r>
      <w:r w:rsidR="000A68F2">
        <w:t xml:space="preserve">-- </w:t>
      </w:r>
      <w:r w:rsidRPr="00804C9E">
        <w:t xml:space="preserve">Did </w:t>
      </w:r>
      <w:r w:rsidR="000A68F2">
        <w:t xml:space="preserve">institution </w:t>
      </w:r>
      <w:r w:rsidRPr="00804C9E">
        <w:t>lead to achievement of goals?</w:t>
      </w:r>
    </w:p>
    <w:p w:rsidR="00804C9E" w:rsidRPr="00804C9E" w:rsidRDefault="000A68F2" w:rsidP="000A68F2">
      <w:pPr>
        <w:pStyle w:val="Heading3"/>
      </w:pPr>
      <w:r w:rsidRPr="00804C9E">
        <w:t>Counterfactual definition of effectiveness</w:t>
      </w:r>
      <w:r>
        <w:t xml:space="preserve"> - </w:t>
      </w:r>
      <w:r w:rsidR="00804C9E" w:rsidRPr="00804C9E">
        <w:t xml:space="preserve">Did </w:t>
      </w:r>
      <w:r>
        <w:t xml:space="preserve">institution </w:t>
      </w:r>
      <w:r w:rsidR="00804C9E" w:rsidRPr="00804C9E">
        <w:t>lead to outcomes that were different than would have been otherwise?</w:t>
      </w:r>
    </w:p>
    <w:p w:rsidR="00804C9E" w:rsidRDefault="00804C9E" w:rsidP="000A68F2">
      <w:pPr>
        <w:pStyle w:val="Heading3"/>
      </w:pPr>
      <w:r w:rsidRPr="00804C9E">
        <w:t xml:space="preserve">Glass is half empty, Glass is half full: often </w:t>
      </w:r>
      <w:r w:rsidR="008C5072">
        <w:t xml:space="preserve">institutions </w:t>
      </w:r>
      <w:r w:rsidRPr="00804C9E">
        <w:t>fail at goal achievement effectiveness but succeed at counterfactual effectiveness. E.g., whaling, endangered species, tariffs (not yet zero)</w:t>
      </w:r>
    </w:p>
    <w:p w:rsidR="00B16331" w:rsidRPr="00804C9E" w:rsidRDefault="00B16331" w:rsidP="00E261F5">
      <w:pPr>
        <w:pStyle w:val="Heading3"/>
      </w:pPr>
      <w:r>
        <w:t>Whaling graphic</w:t>
      </w:r>
      <w:r w:rsidR="00B11E43">
        <w:t>: see slide presentation during class</w:t>
      </w:r>
    </w:p>
    <w:p w:rsidR="00345BD7" w:rsidRDefault="00345BD7" w:rsidP="00345BD7">
      <w:pPr>
        <w:pStyle w:val="Heading2"/>
      </w:pPr>
      <w:r>
        <w:t>Why they might fail</w:t>
      </w:r>
    </w:p>
    <w:p w:rsidR="009A780A" w:rsidRPr="00804C9E" w:rsidRDefault="009A780A" w:rsidP="00345BD7">
      <w:pPr>
        <w:pStyle w:val="Heading3"/>
      </w:pPr>
      <w:r w:rsidRPr="00804C9E">
        <w:t>Aims and goals are lofty, but power and authority are modest</w:t>
      </w:r>
    </w:p>
    <w:p w:rsidR="00345BD7" w:rsidRDefault="009A780A" w:rsidP="0044626A">
      <w:pPr>
        <w:pStyle w:val="Heading3"/>
      </w:pPr>
      <w:r w:rsidRPr="00804C9E">
        <w:t xml:space="preserve">Normative and rule-creating activities have no teeth </w:t>
      </w:r>
    </w:p>
    <w:p w:rsidR="00345BD7" w:rsidRDefault="0044626A" w:rsidP="009A780A">
      <w:pPr>
        <w:pStyle w:val="Heading3"/>
      </w:pPr>
      <w:r w:rsidRPr="00804C9E">
        <w:t>Voluntary agreement</w:t>
      </w:r>
      <w:r>
        <w:t>s</w:t>
      </w:r>
      <w:r w:rsidRPr="00804C9E">
        <w:t xml:space="preserve"> </w:t>
      </w:r>
      <w:r>
        <w:t xml:space="preserve">among </w:t>
      </w:r>
      <w:r w:rsidRPr="00804C9E">
        <w:t xml:space="preserve">states - Saudi Arabians objected to clause in Universal Declaration of Human Rights calling for equal rights for women. </w:t>
      </w:r>
    </w:p>
    <w:p w:rsidR="001C7306" w:rsidRDefault="001C7306" w:rsidP="009A780A">
      <w:pPr>
        <w:pStyle w:val="Heading3"/>
      </w:pPr>
      <w:r>
        <w:t>Democratic deficit mentioned by Keohane -- not transparent or accountable</w:t>
      </w:r>
    </w:p>
    <w:p w:rsidR="009014D2" w:rsidRDefault="009014D2" w:rsidP="00345BD7">
      <w:pPr>
        <w:pStyle w:val="Heading3"/>
      </w:pPr>
      <w:r>
        <w:t xml:space="preserve">Realist critique: </w:t>
      </w:r>
      <w:r w:rsidR="00345BD7">
        <w:t xml:space="preserve">the </w:t>
      </w:r>
      <w:r w:rsidRPr="00804C9E">
        <w:t>strong disobey, weak obey</w:t>
      </w:r>
      <w:r w:rsidR="00090744">
        <w:t>, no different than no</w:t>
      </w:r>
      <w:r w:rsidR="00765711">
        <w:t>-</w:t>
      </w:r>
      <w:r w:rsidR="00090744">
        <w:t>institution</w:t>
      </w:r>
      <w:r w:rsidR="00F277FF">
        <w:t xml:space="preserve">. </w:t>
      </w:r>
    </w:p>
    <w:p w:rsidR="00932946" w:rsidRDefault="00741327" w:rsidP="00345BD7">
      <w:pPr>
        <w:pStyle w:val="Heading3"/>
      </w:pPr>
      <w:r>
        <w:t xml:space="preserve">Feminist </w:t>
      </w:r>
      <w:r w:rsidR="00932946">
        <w:t xml:space="preserve">theory perspective: </w:t>
      </w:r>
    </w:p>
    <w:p w:rsidR="00741327" w:rsidRDefault="008C0A26" w:rsidP="00345BD7">
      <w:pPr>
        <w:pStyle w:val="Heading4"/>
      </w:pPr>
      <w:r>
        <w:t>I</w:t>
      </w:r>
      <w:r w:rsidR="00741327">
        <w:t xml:space="preserve">nternational institutions ignore or reinforce </w:t>
      </w:r>
      <w:r w:rsidR="00932946">
        <w:t xml:space="preserve">gendered roles in domestic </w:t>
      </w:r>
      <w:r>
        <w:t xml:space="preserve">&amp; </w:t>
      </w:r>
      <w:r w:rsidR="00932946">
        <w:t>international society</w:t>
      </w:r>
    </w:p>
    <w:p w:rsidR="00932946" w:rsidRPr="00804C9E" w:rsidRDefault="00932946" w:rsidP="00345BD7">
      <w:pPr>
        <w:pStyle w:val="Heading4"/>
      </w:pPr>
      <w:r>
        <w:t xml:space="preserve">But, </w:t>
      </w:r>
      <w:r w:rsidR="00345BD7">
        <w:t xml:space="preserve">institutions </w:t>
      </w:r>
      <w:r>
        <w:t xml:space="preserve">may offer </w:t>
      </w:r>
      <w:r w:rsidR="00345BD7">
        <w:t xml:space="preserve">ways </w:t>
      </w:r>
      <w:r>
        <w:t xml:space="preserve">to overcome some elements of gendered structure of society. </w:t>
      </w:r>
    </w:p>
    <w:p w:rsidR="00804C9E" w:rsidRPr="00804C9E" w:rsidRDefault="00804C9E" w:rsidP="00804C9E">
      <w:pPr>
        <w:pStyle w:val="Heading1"/>
      </w:pPr>
      <w:r w:rsidRPr="00804C9E">
        <w:t>Conclusion</w:t>
      </w:r>
    </w:p>
    <w:p w:rsidR="00E1179B" w:rsidRDefault="00E1179B" w:rsidP="00804C9E">
      <w:pPr>
        <w:pStyle w:val="Heading2"/>
      </w:pPr>
      <w:r>
        <w:t>Definition: what they are</w:t>
      </w:r>
    </w:p>
    <w:p w:rsidR="00804C9E" w:rsidRPr="00804C9E" w:rsidRDefault="00804C9E" w:rsidP="00804C9E">
      <w:pPr>
        <w:pStyle w:val="Heading2"/>
      </w:pPr>
      <w:r w:rsidRPr="00804C9E">
        <w:t>Functions - what they do</w:t>
      </w:r>
    </w:p>
    <w:p w:rsidR="00804C9E" w:rsidRPr="00804C9E" w:rsidRDefault="00804C9E" w:rsidP="00804C9E">
      <w:pPr>
        <w:pStyle w:val="Heading2"/>
      </w:pPr>
      <w:r w:rsidRPr="00804C9E">
        <w:t>Effectiveness - definitions of success</w:t>
      </w:r>
    </w:p>
    <w:p w:rsidR="00804C9E" w:rsidRPr="00804C9E" w:rsidRDefault="00804C9E" w:rsidP="00804C9E">
      <w:pPr>
        <w:pStyle w:val="Heading2"/>
      </w:pPr>
      <w:r w:rsidRPr="00804C9E">
        <w:t>Strategies - how they accomplish it</w:t>
      </w:r>
    </w:p>
    <w:p w:rsidR="00814385" w:rsidRDefault="00804C9E" w:rsidP="00804C9E">
      <w:r w:rsidRPr="00804C9E">
        <w:t> </w:t>
      </w:r>
    </w:p>
    <w:sectPr w:rsidR="00814385"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09" w:rsidRDefault="007C7409" w:rsidP="003A6B71">
      <w:r>
        <w:separator/>
      </w:r>
    </w:p>
  </w:endnote>
  <w:endnote w:type="continuationSeparator" w:id="0">
    <w:p w:rsidR="007C7409" w:rsidRDefault="007C7409" w:rsidP="003A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AE" w:rsidRDefault="0056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71" w:rsidRDefault="005656AE" w:rsidP="003A6B71">
    <w:pPr>
      <w:pStyle w:val="Footer"/>
      <w:ind w:firstLine="0"/>
    </w:pPr>
    <w:r>
      <w:t>© Ronald B. Mitchell, do not use without permission: http://rmitchel.uoregon.edu/sites/default/files/ir/lecture13.pdf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AE" w:rsidRDefault="0056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09" w:rsidRDefault="007C7409" w:rsidP="003A6B71">
      <w:r>
        <w:separator/>
      </w:r>
    </w:p>
  </w:footnote>
  <w:footnote w:type="continuationSeparator" w:id="0">
    <w:p w:rsidR="007C7409" w:rsidRDefault="007C7409" w:rsidP="003A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AE" w:rsidRDefault="0056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AE" w:rsidRDefault="00565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AE" w:rsidRDefault="00565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0CA5483"/>
    <w:multiLevelType w:val="hybridMultilevel"/>
    <w:tmpl w:val="D6EC9268"/>
    <w:lvl w:ilvl="0" w:tplc="2668B2D2">
      <w:start w:val="1"/>
      <w:numFmt w:val="bullet"/>
      <w:lvlText w:val=""/>
      <w:lvlJc w:val="left"/>
      <w:pPr>
        <w:tabs>
          <w:tab w:val="num" w:pos="720"/>
        </w:tabs>
        <w:ind w:left="720" w:hanging="360"/>
      </w:pPr>
      <w:rPr>
        <w:rFonts w:ascii="Wingdings 3" w:hAnsi="Wingdings 3" w:hint="default"/>
      </w:rPr>
    </w:lvl>
    <w:lvl w:ilvl="1" w:tplc="B5D6430C">
      <w:start w:val="1582"/>
      <w:numFmt w:val="bullet"/>
      <w:lvlText w:val="◦"/>
      <w:lvlJc w:val="left"/>
      <w:pPr>
        <w:tabs>
          <w:tab w:val="num" w:pos="1440"/>
        </w:tabs>
        <w:ind w:left="1440" w:hanging="360"/>
      </w:pPr>
      <w:rPr>
        <w:rFonts w:ascii="Verdana" w:hAnsi="Verdana" w:hint="default"/>
      </w:rPr>
    </w:lvl>
    <w:lvl w:ilvl="2" w:tplc="79F4E922" w:tentative="1">
      <w:start w:val="1"/>
      <w:numFmt w:val="bullet"/>
      <w:lvlText w:val=""/>
      <w:lvlJc w:val="left"/>
      <w:pPr>
        <w:tabs>
          <w:tab w:val="num" w:pos="2160"/>
        </w:tabs>
        <w:ind w:left="2160" w:hanging="360"/>
      </w:pPr>
      <w:rPr>
        <w:rFonts w:ascii="Wingdings 3" w:hAnsi="Wingdings 3" w:hint="default"/>
      </w:rPr>
    </w:lvl>
    <w:lvl w:ilvl="3" w:tplc="741E1730" w:tentative="1">
      <w:start w:val="1"/>
      <w:numFmt w:val="bullet"/>
      <w:lvlText w:val=""/>
      <w:lvlJc w:val="left"/>
      <w:pPr>
        <w:tabs>
          <w:tab w:val="num" w:pos="2880"/>
        </w:tabs>
        <w:ind w:left="2880" w:hanging="360"/>
      </w:pPr>
      <w:rPr>
        <w:rFonts w:ascii="Wingdings 3" w:hAnsi="Wingdings 3" w:hint="default"/>
      </w:rPr>
    </w:lvl>
    <w:lvl w:ilvl="4" w:tplc="12E2CEBC" w:tentative="1">
      <w:start w:val="1"/>
      <w:numFmt w:val="bullet"/>
      <w:lvlText w:val=""/>
      <w:lvlJc w:val="left"/>
      <w:pPr>
        <w:tabs>
          <w:tab w:val="num" w:pos="3600"/>
        </w:tabs>
        <w:ind w:left="3600" w:hanging="360"/>
      </w:pPr>
      <w:rPr>
        <w:rFonts w:ascii="Wingdings 3" w:hAnsi="Wingdings 3" w:hint="default"/>
      </w:rPr>
    </w:lvl>
    <w:lvl w:ilvl="5" w:tplc="BF6E7088" w:tentative="1">
      <w:start w:val="1"/>
      <w:numFmt w:val="bullet"/>
      <w:lvlText w:val=""/>
      <w:lvlJc w:val="left"/>
      <w:pPr>
        <w:tabs>
          <w:tab w:val="num" w:pos="4320"/>
        </w:tabs>
        <w:ind w:left="4320" w:hanging="360"/>
      </w:pPr>
      <w:rPr>
        <w:rFonts w:ascii="Wingdings 3" w:hAnsi="Wingdings 3" w:hint="default"/>
      </w:rPr>
    </w:lvl>
    <w:lvl w:ilvl="6" w:tplc="73C83BDA" w:tentative="1">
      <w:start w:val="1"/>
      <w:numFmt w:val="bullet"/>
      <w:lvlText w:val=""/>
      <w:lvlJc w:val="left"/>
      <w:pPr>
        <w:tabs>
          <w:tab w:val="num" w:pos="5040"/>
        </w:tabs>
        <w:ind w:left="5040" w:hanging="360"/>
      </w:pPr>
      <w:rPr>
        <w:rFonts w:ascii="Wingdings 3" w:hAnsi="Wingdings 3" w:hint="default"/>
      </w:rPr>
    </w:lvl>
    <w:lvl w:ilvl="7" w:tplc="85A8F028" w:tentative="1">
      <w:start w:val="1"/>
      <w:numFmt w:val="bullet"/>
      <w:lvlText w:val=""/>
      <w:lvlJc w:val="left"/>
      <w:pPr>
        <w:tabs>
          <w:tab w:val="num" w:pos="5760"/>
        </w:tabs>
        <w:ind w:left="5760" w:hanging="360"/>
      </w:pPr>
      <w:rPr>
        <w:rFonts w:ascii="Wingdings 3" w:hAnsi="Wingdings 3" w:hint="default"/>
      </w:rPr>
    </w:lvl>
    <w:lvl w:ilvl="8" w:tplc="CB644FB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9991B2D"/>
    <w:multiLevelType w:val="hybridMultilevel"/>
    <w:tmpl w:val="63460BA6"/>
    <w:lvl w:ilvl="0" w:tplc="4B0C62B4">
      <w:start w:val="1"/>
      <w:numFmt w:val="bullet"/>
      <w:lvlText w:val=""/>
      <w:lvlJc w:val="left"/>
      <w:pPr>
        <w:tabs>
          <w:tab w:val="num" w:pos="720"/>
        </w:tabs>
        <w:ind w:left="720" w:hanging="360"/>
      </w:pPr>
      <w:rPr>
        <w:rFonts w:ascii="Wingdings 3" w:hAnsi="Wingdings 3" w:hint="default"/>
      </w:rPr>
    </w:lvl>
    <w:lvl w:ilvl="1" w:tplc="241A831E" w:tentative="1">
      <w:start w:val="1"/>
      <w:numFmt w:val="bullet"/>
      <w:lvlText w:val=""/>
      <w:lvlJc w:val="left"/>
      <w:pPr>
        <w:tabs>
          <w:tab w:val="num" w:pos="1440"/>
        </w:tabs>
        <w:ind w:left="1440" w:hanging="360"/>
      </w:pPr>
      <w:rPr>
        <w:rFonts w:ascii="Wingdings 3" w:hAnsi="Wingdings 3" w:hint="default"/>
      </w:rPr>
    </w:lvl>
    <w:lvl w:ilvl="2" w:tplc="B6906498" w:tentative="1">
      <w:start w:val="1"/>
      <w:numFmt w:val="bullet"/>
      <w:lvlText w:val=""/>
      <w:lvlJc w:val="left"/>
      <w:pPr>
        <w:tabs>
          <w:tab w:val="num" w:pos="2160"/>
        </w:tabs>
        <w:ind w:left="2160" w:hanging="360"/>
      </w:pPr>
      <w:rPr>
        <w:rFonts w:ascii="Wingdings 3" w:hAnsi="Wingdings 3" w:hint="default"/>
      </w:rPr>
    </w:lvl>
    <w:lvl w:ilvl="3" w:tplc="8A56759E" w:tentative="1">
      <w:start w:val="1"/>
      <w:numFmt w:val="bullet"/>
      <w:lvlText w:val=""/>
      <w:lvlJc w:val="left"/>
      <w:pPr>
        <w:tabs>
          <w:tab w:val="num" w:pos="2880"/>
        </w:tabs>
        <w:ind w:left="2880" w:hanging="360"/>
      </w:pPr>
      <w:rPr>
        <w:rFonts w:ascii="Wingdings 3" w:hAnsi="Wingdings 3" w:hint="default"/>
      </w:rPr>
    </w:lvl>
    <w:lvl w:ilvl="4" w:tplc="C37AADD0" w:tentative="1">
      <w:start w:val="1"/>
      <w:numFmt w:val="bullet"/>
      <w:lvlText w:val=""/>
      <w:lvlJc w:val="left"/>
      <w:pPr>
        <w:tabs>
          <w:tab w:val="num" w:pos="3600"/>
        </w:tabs>
        <w:ind w:left="3600" w:hanging="360"/>
      </w:pPr>
      <w:rPr>
        <w:rFonts w:ascii="Wingdings 3" w:hAnsi="Wingdings 3" w:hint="default"/>
      </w:rPr>
    </w:lvl>
    <w:lvl w:ilvl="5" w:tplc="70503914" w:tentative="1">
      <w:start w:val="1"/>
      <w:numFmt w:val="bullet"/>
      <w:lvlText w:val=""/>
      <w:lvlJc w:val="left"/>
      <w:pPr>
        <w:tabs>
          <w:tab w:val="num" w:pos="4320"/>
        </w:tabs>
        <w:ind w:left="4320" w:hanging="360"/>
      </w:pPr>
      <w:rPr>
        <w:rFonts w:ascii="Wingdings 3" w:hAnsi="Wingdings 3" w:hint="default"/>
      </w:rPr>
    </w:lvl>
    <w:lvl w:ilvl="6" w:tplc="38A444B4" w:tentative="1">
      <w:start w:val="1"/>
      <w:numFmt w:val="bullet"/>
      <w:lvlText w:val=""/>
      <w:lvlJc w:val="left"/>
      <w:pPr>
        <w:tabs>
          <w:tab w:val="num" w:pos="5040"/>
        </w:tabs>
        <w:ind w:left="5040" w:hanging="360"/>
      </w:pPr>
      <w:rPr>
        <w:rFonts w:ascii="Wingdings 3" w:hAnsi="Wingdings 3" w:hint="default"/>
      </w:rPr>
    </w:lvl>
    <w:lvl w:ilvl="7" w:tplc="0FD4760E" w:tentative="1">
      <w:start w:val="1"/>
      <w:numFmt w:val="bullet"/>
      <w:lvlText w:val=""/>
      <w:lvlJc w:val="left"/>
      <w:pPr>
        <w:tabs>
          <w:tab w:val="num" w:pos="5760"/>
        </w:tabs>
        <w:ind w:left="5760" w:hanging="360"/>
      </w:pPr>
      <w:rPr>
        <w:rFonts w:ascii="Wingdings 3" w:hAnsi="Wingdings 3" w:hint="default"/>
      </w:rPr>
    </w:lvl>
    <w:lvl w:ilvl="8" w:tplc="5FE2CFA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D362FD2"/>
    <w:multiLevelType w:val="hybridMultilevel"/>
    <w:tmpl w:val="9E1C25EC"/>
    <w:lvl w:ilvl="0" w:tplc="456CCA38">
      <w:start w:val="1"/>
      <w:numFmt w:val="bullet"/>
      <w:lvlText w:val=""/>
      <w:lvlJc w:val="left"/>
      <w:pPr>
        <w:tabs>
          <w:tab w:val="num" w:pos="720"/>
        </w:tabs>
        <w:ind w:left="720" w:hanging="360"/>
      </w:pPr>
      <w:rPr>
        <w:rFonts w:ascii="Wingdings 3" w:hAnsi="Wingdings 3" w:hint="default"/>
      </w:rPr>
    </w:lvl>
    <w:lvl w:ilvl="1" w:tplc="43382216">
      <w:start w:val="520"/>
      <w:numFmt w:val="bullet"/>
      <w:lvlText w:val="◦"/>
      <w:lvlJc w:val="left"/>
      <w:pPr>
        <w:tabs>
          <w:tab w:val="num" w:pos="1440"/>
        </w:tabs>
        <w:ind w:left="1440" w:hanging="360"/>
      </w:pPr>
      <w:rPr>
        <w:rFonts w:ascii="Verdana" w:hAnsi="Verdana" w:hint="default"/>
      </w:rPr>
    </w:lvl>
    <w:lvl w:ilvl="2" w:tplc="00B2EBC8" w:tentative="1">
      <w:start w:val="1"/>
      <w:numFmt w:val="bullet"/>
      <w:lvlText w:val=""/>
      <w:lvlJc w:val="left"/>
      <w:pPr>
        <w:tabs>
          <w:tab w:val="num" w:pos="2160"/>
        </w:tabs>
        <w:ind w:left="2160" w:hanging="360"/>
      </w:pPr>
      <w:rPr>
        <w:rFonts w:ascii="Wingdings 3" w:hAnsi="Wingdings 3" w:hint="default"/>
      </w:rPr>
    </w:lvl>
    <w:lvl w:ilvl="3" w:tplc="0A30144A" w:tentative="1">
      <w:start w:val="1"/>
      <w:numFmt w:val="bullet"/>
      <w:lvlText w:val=""/>
      <w:lvlJc w:val="left"/>
      <w:pPr>
        <w:tabs>
          <w:tab w:val="num" w:pos="2880"/>
        </w:tabs>
        <w:ind w:left="2880" w:hanging="360"/>
      </w:pPr>
      <w:rPr>
        <w:rFonts w:ascii="Wingdings 3" w:hAnsi="Wingdings 3" w:hint="default"/>
      </w:rPr>
    </w:lvl>
    <w:lvl w:ilvl="4" w:tplc="CA7A47FC" w:tentative="1">
      <w:start w:val="1"/>
      <w:numFmt w:val="bullet"/>
      <w:lvlText w:val=""/>
      <w:lvlJc w:val="left"/>
      <w:pPr>
        <w:tabs>
          <w:tab w:val="num" w:pos="3600"/>
        </w:tabs>
        <w:ind w:left="3600" w:hanging="360"/>
      </w:pPr>
      <w:rPr>
        <w:rFonts w:ascii="Wingdings 3" w:hAnsi="Wingdings 3" w:hint="default"/>
      </w:rPr>
    </w:lvl>
    <w:lvl w:ilvl="5" w:tplc="DC52BB64" w:tentative="1">
      <w:start w:val="1"/>
      <w:numFmt w:val="bullet"/>
      <w:lvlText w:val=""/>
      <w:lvlJc w:val="left"/>
      <w:pPr>
        <w:tabs>
          <w:tab w:val="num" w:pos="4320"/>
        </w:tabs>
        <w:ind w:left="4320" w:hanging="360"/>
      </w:pPr>
      <w:rPr>
        <w:rFonts w:ascii="Wingdings 3" w:hAnsi="Wingdings 3" w:hint="default"/>
      </w:rPr>
    </w:lvl>
    <w:lvl w:ilvl="6" w:tplc="8F6804C2" w:tentative="1">
      <w:start w:val="1"/>
      <w:numFmt w:val="bullet"/>
      <w:lvlText w:val=""/>
      <w:lvlJc w:val="left"/>
      <w:pPr>
        <w:tabs>
          <w:tab w:val="num" w:pos="5040"/>
        </w:tabs>
        <w:ind w:left="5040" w:hanging="360"/>
      </w:pPr>
      <w:rPr>
        <w:rFonts w:ascii="Wingdings 3" w:hAnsi="Wingdings 3" w:hint="default"/>
      </w:rPr>
    </w:lvl>
    <w:lvl w:ilvl="7" w:tplc="CC4AE25C" w:tentative="1">
      <w:start w:val="1"/>
      <w:numFmt w:val="bullet"/>
      <w:lvlText w:val=""/>
      <w:lvlJc w:val="left"/>
      <w:pPr>
        <w:tabs>
          <w:tab w:val="num" w:pos="5760"/>
        </w:tabs>
        <w:ind w:left="5760" w:hanging="360"/>
      </w:pPr>
      <w:rPr>
        <w:rFonts w:ascii="Wingdings 3" w:hAnsi="Wingdings 3" w:hint="default"/>
      </w:rPr>
    </w:lvl>
    <w:lvl w:ilvl="8" w:tplc="988CC1B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069620C"/>
    <w:multiLevelType w:val="hybridMultilevel"/>
    <w:tmpl w:val="769E283E"/>
    <w:lvl w:ilvl="0" w:tplc="402A11D6">
      <w:start w:val="1"/>
      <w:numFmt w:val="bullet"/>
      <w:lvlText w:val=""/>
      <w:lvlJc w:val="left"/>
      <w:pPr>
        <w:tabs>
          <w:tab w:val="num" w:pos="720"/>
        </w:tabs>
        <w:ind w:left="720" w:hanging="360"/>
      </w:pPr>
      <w:rPr>
        <w:rFonts w:ascii="Wingdings 3" w:hAnsi="Wingdings 3" w:hint="default"/>
      </w:rPr>
    </w:lvl>
    <w:lvl w:ilvl="1" w:tplc="A1165688">
      <w:start w:val="1628"/>
      <w:numFmt w:val="bullet"/>
      <w:lvlText w:val="◦"/>
      <w:lvlJc w:val="left"/>
      <w:pPr>
        <w:tabs>
          <w:tab w:val="num" w:pos="1440"/>
        </w:tabs>
        <w:ind w:left="1440" w:hanging="360"/>
      </w:pPr>
      <w:rPr>
        <w:rFonts w:ascii="Verdana" w:hAnsi="Verdana" w:hint="default"/>
      </w:rPr>
    </w:lvl>
    <w:lvl w:ilvl="2" w:tplc="1F1CC776" w:tentative="1">
      <w:start w:val="1"/>
      <w:numFmt w:val="bullet"/>
      <w:lvlText w:val=""/>
      <w:lvlJc w:val="left"/>
      <w:pPr>
        <w:tabs>
          <w:tab w:val="num" w:pos="2160"/>
        </w:tabs>
        <w:ind w:left="2160" w:hanging="360"/>
      </w:pPr>
      <w:rPr>
        <w:rFonts w:ascii="Wingdings 3" w:hAnsi="Wingdings 3" w:hint="default"/>
      </w:rPr>
    </w:lvl>
    <w:lvl w:ilvl="3" w:tplc="B65A531C" w:tentative="1">
      <w:start w:val="1"/>
      <w:numFmt w:val="bullet"/>
      <w:lvlText w:val=""/>
      <w:lvlJc w:val="left"/>
      <w:pPr>
        <w:tabs>
          <w:tab w:val="num" w:pos="2880"/>
        </w:tabs>
        <w:ind w:left="2880" w:hanging="360"/>
      </w:pPr>
      <w:rPr>
        <w:rFonts w:ascii="Wingdings 3" w:hAnsi="Wingdings 3" w:hint="default"/>
      </w:rPr>
    </w:lvl>
    <w:lvl w:ilvl="4" w:tplc="D8FCEC9A" w:tentative="1">
      <w:start w:val="1"/>
      <w:numFmt w:val="bullet"/>
      <w:lvlText w:val=""/>
      <w:lvlJc w:val="left"/>
      <w:pPr>
        <w:tabs>
          <w:tab w:val="num" w:pos="3600"/>
        </w:tabs>
        <w:ind w:left="3600" w:hanging="360"/>
      </w:pPr>
      <w:rPr>
        <w:rFonts w:ascii="Wingdings 3" w:hAnsi="Wingdings 3" w:hint="default"/>
      </w:rPr>
    </w:lvl>
    <w:lvl w:ilvl="5" w:tplc="4F64453E" w:tentative="1">
      <w:start w:val="1"/>
      <w:numFmt w:val="bullet"/>
      <w:lvlText w:val=""/>
      <w:lvlJc w:val="left"/>
      <w:pPr>
        <w:tabs>
          <w:tab w:val="num" w:pos="4320"/>
        </w:tabs>
        <w:ind w:left="4320" w:hanging="360"/>
      </w:pPr>
      <w:rPr>
        <w:rFonts w:ascii="Wingdings 3" w:hAnsi="Wingdings 3" w:hint="default"/>
      </w:rPr>
    </w:lvl>
    <w:lvl w:ilvl="6" w:tplc="A9B06B6C" w:tentative="1">
      <w:start w:val="1"/>
      <w:numFmt w:val="bullet"/>
      <w:lvlText w:val=""/>
      <w:lvlJc w:val="left"/>
      <w:pPr>
        <w:tabs>
          <w:tab w:val="num" w:pos="5040"/>
        </w:tabs>
        <w:ind w:left="5040" w:hanging="360"/>
      </w:pPr>
      <w:rPr>
        <w:rFonts w:ascii="Wingdings 3" w:hAnsi="Wingdings 3" w:hint="default"/>
      </w:rPr>
    </w:lvl>
    <w:lvl w:ilvl="7" w:tplc="75C0BAE0" w:tentative="1">
      <w:start w:val="1"/>
      <w:numFmt w:val="bullet"/>
      <w:lvlText w:val=""/>
      <w:lvlJc w:val="left"/>
      <w:pPr>
        <w:tabs>
          <w:tab w:val="num" w:pos="5760"/>
        </w:tabs>
        <w:ind w:left="5760" w:hanging="360"/>
      </w:pPr>
      <w:rPr>
        <w:rFonts w:ascii="Wingdings 3" w:hAnsi="Wingdings 3" w:hint="default"/>
      </w:rPr>
    </w:lvl>
    <w:lvl w:ilvl="8" w:tplc="D9C047C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EB4060F"/>
    <w:multiLevelType w:val="hybridMultilevel"/>
    <w:tmpl w:val="5A12F15A"/>
    <w:lvl w:ilvl="0" w:tplc="9A2ACA44">
      <w:start w:val="1"/>
      <w:numFmt w:val="bullet"/>
      <w:lvlText w:val=""/>
      <w:lvlJc w:val="left"/>
      <w:pPr>
        <w:tabs>
          <w:tab w:val="num" w:pos="720"/>
        </w:tabs>
        <w:ind w:left="720" w:hanging="360"/>
      </w:pPr>
      <w:rPr>
        <w:rFonts w:ascii="Wingdings 3" w:hAnsi="Wingdings 3" w:hint="default"/>
      </w:rPr>
    </w:lvl>
    <w:lvl w:ilvl="1" w:tplc="41444B3C">
      <w:start w:val="542"/>
      <w:numFmt w:val="bullet"/>
      <w:lvlText w:val="◦"/>
      <w:lvlJc w:val="left"/>
      <w:pPr>
        <w:tabs>
          <w:tab w:val="num" w:pos="1440"/>
        </w:tabs>
        <w:ind w:left="1440" w:hanging="360"/>
      </w:pPr>
      <w:rPr>
        <w:rFonts w:ascii="Verdana" w:hAnsi="Verdana" w:hint="default"/>
      </w:rPr>
    </w:lvl>
    <w:lvl w:ilvl="2" w:tplc="99F6DED8" w:tentative="1">
      <w:start w:val="1"/>
      <w:numFmt w:val="bullet"/>
      <w:lvlText w:val=""/>
      <w:lvlJc w:val="left"/>
      <w:pPr>
        <w:tabs>
          <w:tab w:val="num" w:pos="2160"/>
        </w:tabs>
        <w:ind w:left="2160" w:hanging="360"/>
      </w:pPr>
      <w:rPr>
        <w:rFonts w:ascii="Wingdings 3" w:hAnsi="Wingdings 3" w:hint="default"/>
      </w:rPr>
    </w:lvl>
    <w:lvl w:ilvl="3" w:tplc="C3BC8DC4" w:tentative="1">
      <w:start w:val="1"/>
      <w:numFmt w:val="bullet"/>
      <w:lvlText w:val=""/>
      <w:lvlJc w:val="left"/>
      <w:pPr>
        <w:tabs>
          <w:tab w:val="num" w:pos="2880"/>
        </w:tabs>
        <w:ind w:left="2880" w:hanging="360"/>
      </w:pPr>
      <w:rPr>
        <w:rFonts w:ascii="Wingdings 3" w:hAnsi="Wingdings 3" w:hint="default"/>
      </w:rPr>
    </w:lvl>
    <w:lvl w:ilvl="4" w:tplc="4474A6E2" w:tentative="1">
      <w:start w:val="1"/>
      <w:numFmt w:val="bullet"/>
      <w:lvlText w:val=""/>
      <w:lvlJc w:val="left"/>
      <w:pPr>
        <w:tabs>
          <w:tab w:val="num" w:pos="3600"/>
        </w:tabs>
        <w:ind w:left="3600" w:hanging="360"/>
      </w:pPr>
      <w:rPr>
        <w:rFonts w:ascii="Wingdings 3" w:hAnsi="Wingdings 3" w:hint="default"/>
      </w:rPr>
    </w:lvl>
    <w:lvl w:ilvl="5" w:tplc="BFEA1DBA" w:tentative="1">
      <w:start w:val="1"/>
      <w:numFmt w:val="bullet"/>
      <w:lvlText w:val=""/>
      <w:lvlJc w:val="left"/>
      <w:pPr>
        <w:tabs>
          <w:tab w:val="num" w:pos="4320"/>
        </w:tabs>
        <w:ind w:left="4320" w:hanging="360"/>
      </w:pPr>
      <w:rPr>
        <w:rFonts w:ascii="Wingdings 3" w:hAnsi="Wingdings 3" w:hint="default"/>
      </w:rPr>
    </w:lvl>
    <w:lvl w:ilvl="6" w:tplc="B7769D60" w:tentative="1">
      <w:start w:val="1"/>
      <w:numFmt w:val="bullet"/>
      <w:lvlText w:val=""/>
      <w:lvlJc w:val="left"/>
      <w:pPr>
        <w:tabs>
          <w:tab w:val="num" w:pos="5040"/>
        </w:tabs>
        <w:ind w:left="5040" w:hanging="360"/>
      </w:pPr>
      <w:rPr>
        <w:rFonts w:ascii="Wingdings 3" w:hAnsi="Wingdings 3" w:hint="default"/>
      </w:rPr>
    </w:lvl>
    <w:lvl w:ilvl="7" w:tplc="F07AFCF4" w:tentative="1">
      <w:start w:val="1"/>
      <w:numFmt w:val="bullet"/>
      <w:lvlText w:val=""/>
      <w:lvlJc w:val="left"/>
      <w:pPr>
        <w:tabs>
          <w:tab w:val="num" w:pos="5760"/>
        </w:tabs>
        <w:ind w:left="5760" w:hanging="360"/>
      </w:pPr>
      <w:rPr>
        <w:rFonts w:ascii="Wingdings 3" w:hAnsi="Wingdings 3" w:hint="default"/>
      </w:rPr>
    </w:lvl>
    <w:lvl w:ilvl="8" w:tplc="AC84D168" w:tentative="1">
      <w:start w:val="1"/>
      <w:numFmt w:val="bullet"/>
      <w:lvlText w:val=""/>
      <w:lvlJc w:val="left"/>
      <w:pPr>
        <w:tabs>
          <w:tab w:val="num" w:pos="6480"/>
        </w:tabs>
        <w:ind w:left="6480" w:hanging="360"/>
      </w:pPr>
      <w:rPr>
        <w:rFonts w:ascii="Wingdings 3" w:hAnsi="Wingdings 3" w:hint="default"/>
      </w:rPr>
    </w:lvl>
  </w:abstractNum>
  <w:num w:numId="1">
    <w:abstractNumId w:val="19"/>
  </w:num>
  <w:num w:numId="2">
    <w:abstractNumId w:val="19"/>
  </w:num>
  <w:num w:numId="3">
    <w:abstractNumId w:val="18"/>
  </w:num>
  <w:num w:numId="4">
    <w:abstractNumId w:val="18"/>
  </w:num>
  <w:num w:numId="5">
    <w:abstractNumId w:val="18"/>
  </w:num>
  <w:num w:numId="6">
    <w:abstractNumId w:val="18"/>
  </w:num>
  <w:num w:numId="7">
    <w:abstractNumId w:val="18"/>
  </w:num>
  <w:num w:numId="8">
    <w:abstractNumId w:val="18"/>
  </w:num>
  <w:num w:numId="9">
    <w:abstractNumId w:val="14"/>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3"/>
  </w:num>
  <w:num w:numId="35">
    <w:abstractNumId w:val="16"/>
  </w:num>
  <w:num w:numId="36">
    <w:abstractNumId w:val="12"/>
  </w:num>
  <w:num w:numId="37">
    <w:abstractNumId w:val="20"/>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804C9E"/>
    <w:rsid w:val="000035B4"/>
    <w:rsid w:val="00014C78"/>
    <w:rsid w:val="00015148"/>
    <w:rsid w:val="0002008D"/>
    <w:rsid w:val="0002400E"/>
    <w:rsid w:val="00044158"/>
    <w:rsid w:val="00055812"/>
    <w:rsid w:val="00057899"/>
    <w:rsid w:val="00067648"/>
    <w:rsid w:val="00070ED8"/>
    <w:rsid w:val="000824CF"/>
    <w:rsid w:val="00090744"/>
    <w:rsid w:val="000A10B4"/>
    <w:rsid w:val="000A68F2"/>
    <w:rsid w:val="000B5A0F"/>
    <w:rsid w:val="000D5CB1"/>
    <w:rsid w:val="000E2F53"/>
    <w:rsid w:val="000F08B8"/>
    <w:rsid w:val="00105C36"/>
    <w:rsid w:val="00112C21"/>
    <w:rsid w:val="001143AA"/>
    <w:rsid w:val="00117A0F"/>
    <w:rsid w:val="00123449"/>
    <w:rsid w:val="00130429"/>
    <w:rsid w:val="00155B8B"/>
    <w:rsid w:val="00170C18"/>
    <w:rsid w:val="001762A8"/>
    <w:rsid w:val="00190194"/>
    <w:rsid w:val="00193A5A"/>
    <w:rsid w:val="001A2EA4"/>
    <w:rsid w:val="001A52F0"/>
    <w:rsid w:val="001B52C4"/>
    <w:rsid w:val="001C7306"/>
    <w:rsid w:val="001E4B26"/>
    <w:rsid w:val="001E5EA2"/>
    <w:rsid w:val="0023030D"/>
    <w:rsid w:val="0023142F"/>
    <w:rsid w:val="002479A3"/>
    <w:rsid w:val="00247AD4"/>
    <w:rsid w:val="00251275"/>
    <w:rsid w:val="00252120"/>
    <w:rsid w:val="002605A4"/>
    <w:rsid w:val="00262048"/>
    <w:rsid w:val="00275344"/>
    <w:rsid w:val="002833D1"/>
    <w:rsid w:val="002915F7"/>
    <w:rsid w:val="002954BD"/>
    <w:rsid w:val="002963F3"/>
    <w:rsid w:val="002A09DF"/>
    <w:rsid w:val="002A73F9"/>
    <w:rsid w:val="002B3835"/>
    <w:rsid w:val="002B61DA"/>
    <w:rsid w:val="002C1FB5"/>
    <w:rsid w:val="002C2F85"/>
    <w:rsid w:val="002D5CDF"/>
    <w:rsid w:val="002E3874"/>
    <w:rsid w:val="002E3B71"/>
    <w:rsid w:val="00313190"/>
    <w:rsid w:val="003203EC"/>
    <w:rsid w:val="003214A1"/>
    <w:rsid w:val="00337061"/>
    <w:rsid w:val="00343AFC"/>
    <w:rsid w:val="00345BD7"/>
    <w:rsid w:val="00360440"/>
    <w:rsid w:val="00376FFE"/>
    <w:rsid w:val="003A6B71"/>
    <w:rsid w:val="003A7030"/>
    <w:rsid w:val="003C01AA"/>
    <w:rsid w:val="003C7C73"/>
    <w:rsid w:val="003E7413"/>
    <w:rsid w:val="003F66E4"/>
    <w:rsid w:val="00401739"/>
    <w:rsid w:val="00410303"/>
    <w:rsid w:val="004130C4"/>
    <w:rsid w:val="00431902"/>
    <w:rsid w:val="004347BA"/>
    <w:rsid w:val="00437B21"/>
    <w:rsid w:val="00444855"/>
    <w:rsid w:val="0044626A"/>
    <w:rsid w:val="004514BA"/>
    <w:rsid w:val="00455104"/>
    <w:rsid w:val="00457000"/>
    <w:rsid w:val="00461118"/>
    <w:rsid w:val="00462634"/>
    <w:rsid w:val="00490B92"/>
    <w:rsid w:val="00496103"/>
    <w:rsid w:val="004A2764"/>
    <w:rsid w:val="004A7890"/>
    <w:rsid w:val="004D4823"/>
    <w:rsid w:val="004F2F8F"/>
    <w:rsid w:val="004F3295"/>
    <w:rsid w:val="004F32F2"/>
    <w:rsid w:val="00502CD9"/>
    <w:rsid w:val="005032DC"/>
    <w:rsid w:val="0051032D"/>
    <w:rsid w:val="005155D0"/>
    <w:rsid w:val="00522853"/>
    <w:rsid w:val="005254F7"/>
    <w:rsid w:val="00526519"/>
    <w:rsid w:val="005417A5"/>
    <w:rsid w:val="00546D93"/>
    <w:rsid w:val="005578D5"/>
    <w:rsid w:val="00564DE2"/>
    <w:rsid w:val="005656AE"/>
    <w:rsid w:val="00567C89"/>
    <w:rsid w:val="00580D87"/>
    <w:rsid w:val="005B110B"/>
    <w:rsid w:val="005B1BE2"/>
    <w:rsid w:val="005B351D"/>
    <w:rsid w:val="005B4EA6"/>
    <w:rsid w:val="005E7555"/>
    <w:rsid w:val="005F0FFF"/>
    <w:rsid w:val="00611501"/>
    <w:rsid w:val="00625D07"/>
    <w:rsid w:val="00626087"/>
    <w:rsid w:val="00637F8B"/>
    <w:rsid w:val="006433C2"/>
    <w:rsid w:val="0064433F"/>
    <w:rsid w:val="006508E5"/>
    <w:rsid w:val="00651311"/>
    <w:rsid w:val="00653FA3"/>
    <w:rsid w:val="006660A5"/>
    <w:rsid w:val="00676C82"/>
    <w:rsid w:val="00677988"/>
    <w:rsid w:val="006924BD"/>
    <w:rsid w:val="00695BFD"/>
    <w:rsid w:val="006A0391"/>
    <w:rsid w:val="006A3AC2"/>
    <w:rsid w:val="006A4D18"/>
    <w:rsid w:val="006C3FA1"/>
    <w:rsid w:val="006D2651"/>
    <w:rsid w:val="006E47E2"/>
    <w:rsid w:val="006E6A6A"/>
    <w:rsid w:val="006F112F"/>
    <w:rsid w:val="006F32AF"/>
    <w:rsid w:val="00713D49"/>
    <w:rsid w:val="007213EA"/>
    <w:rsid w:val="00730828"/>
    <w:rsid w:val="007323DF"/>
    <w:rsid w:val="00741327"/>
    <w:rsid w:val="00742F9E"/>
    <w:rsid w:val="00743698"/>
    <w:rsid w:val="00765711"/>
    <w:rsid w:val="00771BA2"/>
    <w:rsid w:val="007735C8"/>
    <w:rsid w:val="00773E2C"/>
    <w:rsid w:val="00792A2D"/>
    <w:rsid w:val="007A2DC1"/>
    <w:rsid w:val="007B5B32"/>
    <w:rsid w:val="007C4D54"/>
    <w:rsid w:val="007C7409"/>
    <w:rsid w:val="007D5B75"/>
    <w:rsid w:val="007E11F5"/>
    <w:rsid w:val="007E1540"/>
    <w:rsid w:val="007E3439"/>
    <w:rsid w:val="007E363B"/>
    <w:rsid w:val="0080014A"/>
    <w:rsid w:val="00804C9E"/>
    <w:rsid w:val="00814385"/>
    <w:rsid w:val="00814B61"/>
    <w:rsid w:val="00827C23"/>
    <w:rsid w:val="00840046"/>
    <w:rsid w:val="008475A6"/>
    <w:rsid w:val="00854777"/>
    <w:rsid w:val="00856CF1"/>
    <w:rsid w:val="00875EA1"/>
    <w:rsid w:val="008823AE"/>
    <w:rsid w:val="008A5F1D"/>
    <w:rsid w:val="008B3953"/>
    <w:rsid w:val="008C0A26"/>
    <w:rsid w:val="008C5072"/>
    <w:rsid w:val="008C5491"/>
    <w:rsid w:val="008C7313"/>
    <w:rsid w:val="008D4E9B"/>
    <w:rsid w:val="008D6BA6"/>
    <w:rsid w:val="008E03C8"/>
    <w:rsid w:val="008E604E"/>
    <w:rsid w:val="008F75BB"/>
    <w:rsid w:val="009014D2"/>
    <w:rsid w:val="00902EEC"/>
    <w:rsid w:val="00922CB6"/>
    <w:rsid w:val="00932946"/>
    <w:rsid w:val="00954849"/>
    <w:rsid w:val="00966A14"/>
    <w:rsid w:val="00967D0B"/>
    <w:rsid w:val="00972C01"/>
    <w:rsid w:val="00973BE1"/>
    <w:rsid w:val="009857DA"/>
    <w:rsid w:val="009A6BDC"/>
    <w:rsid w:val="009A6D65"/>
    <w:rsid w:val="009A74EE"/>
    <w:rsid w:val="009A780A"/>
    <w:rsid w:val="009B7679"/>
    <w:rsid w:val="009C5EE9"/>
    <w:rsid w:val="009D0A50"/>
    <w:rsid w:val="009D3D5D"/>
    <w:rsid w:val="009E28BF"/>
    <w:rsid w:val="009F2711"/>
    <w:rsid w:val="009F3A7B"/>
    <w:rsid w:val="00A03DFE"/>
    <w:rsid w:val="00A12C1B"/>
    <w:rsid w:val="00A22D90"/>
    <w:rsid w:val="00A25D0A"/>
    <w:rsid w:val="00A30436"/>
    <w:rsid w:val="00A33FBD"/>
    <w:rsid w:val="00A37968"/>
    <w:rsid w:val="00A41394"/>
    <w:rsid w:val="00A525E9"/>
    <w:rsid w:val="00A62E61"/>
    <w:rsid w:val="00A67868"/>
    <w:rsid w:val="00A72D27"/>
    <w:rsid w:val="00A950EC"/>
    <w:rsid w:val="00AA4254"/>
    <w:rsid w:val="00AA4339"/>
    <w:rsid w:val="00AB28FA"/>
    <w:rsid w:val="00AB6598"/>
    <w:rsid w:val="00AD6C7A"/>
    <w:rsid w:val="00AD6F29"/>
    <w:rsid w:val="00AD6F32"/>
    <w:rsid w:val="00AE291B"/>
    <w:rsid w:val="00AF05CB"/>
    <w:rsid w:val="00AF1A8B"/>
    <w:rsid w:val="00B11E43"/>
    <w:rsid w:val="00B15E45"/>
    <w:rsid w:val="00B16331"/>
    <w:rsid w:val="00B226C0"/>
    <w:rsid w:val="00B557C0"/>
    <w:rsid w:val="00B63550"/>
    <w:rsid w:val="00B653F9"/>
    <w:rsid w:val="00B77257"/>
    <w:rsid w:val="00B80867"/>
    <w:rsid w:val="00B83D17"/>
    <w:rsid w:val="00BA0DB7"/>
    <w:rsid w:val="00BB1619"/>
    <w:rsid w:val="00BD0713"/>
    <w:rsid w:val="00BD65E2"/>
    <w:rsid w:val="00C32C6F"/>
    <w:rsid w:val="00C41147"/>
    <w:rsid w:val="00C7004A"/>
    <w:rsid w:val="00C861D1"/>
    <w:rsid w:val="00CA24C7"/>
    <w:rsid w:val="00CB6B4D"/>
    <w:rsid w:val="00CB7BCC"/>
    <w:rsid w:val="00CD2918"/>
    <w:rsid w:val="00CD5588"/>
    <w:rsid w:val="00CD5EA5"/>
    <w:rsid w:val="00CE2BA6"/>
    <w:rsid w:val="00CE37A1"/>
    <w:rsid w:val="00D0204E"/>
    <w:rsid w:val="00D02598"/>
    <w:rsid w:val="00D2540A"/>
    <w:rsid w:val="00D270B0"/>
    <w:rsid w:val="00D456D8"/>
    <w:rsid w:val="00D462CD"/>
    <w:rsid w:val="00D50FFA"/>
    <w:rsid w:val="00D51305"/>
    <w:rsid w:val="00D618B8"/>
    <w:rsid w:val="00D75C3A"/>
    <w:rsid w:val="00D84D73"/>
    <w:rsid w:val="00D97795"/>
    <w:rsid w:val="00DA38DB"/>
    <w:rsid w:val="00DA66A6"/>
    <w:rsid w:val="00DB1288"/>
    <w:rsid w:val="00DC15D6"/>
    <w:rsid w:val="00DD1900"/>
    <w:rsid w:val="00DD62FC"/>
    <w:rsid w:val="00DD6329"/>
    <w:rsid w:val="00DD74B2"/>
    <w:rsid w:val="00DE6F2F"/>
    <w:rsid w:val="00DF3911"/>
    <w:rsid w:val="00DF39AE"/>
    <w:rsid w:val="00DF73F1"/>
    <w:rsid w:val="00E0194A"/>
    <w:rsid w:val="00E07FDA"/>
    <w:rsid w:val="00E1179B"/>
    <w:rsid w:val="00E2198D"/>
    <w:rsid w:val="00E2206C"/>
    <w:rsid w:val="00E2483C"/>
    <w:rsid w:val="00E261F5"/>
    <w:rsid w:val="00E32E4B"/>
    <w:rsid w:val="00E518C1"/>
    <w:rsid w:val="00E60A27"/>
    <w:rsid w:val="00E84428"/>
    <w:rsid w:val="00E92C8D"/>
    <w:rsid w:val="00E96464"/>
    <w:rsid w:val="00E97156"/>
    <w:rsid w:val="00EA6177"/>
    <w:rsid w:val="00EB238F"/>
    <w:rsid w:val="00EB3D0F"/>
    <w:rsid w:val="00EB5B08"/>
    <w:rsid w:val="00EC04D2"/>
    <w:rsid w:val="00ED383C"/>
    <w:rsid w:val="00EF3F98"/>
    <w:rsid w:val="00EF6135"/>
    <w:rsid w:val="00F073A2"/>
    <w:rsid w:val="00F117B3"/>
    <w:rsid w:val="00F26130"/>
    <w:rsid w:val="00F277FF"/>
    <w:rsid w:val="00F438B4"/>
    <w:rsid w:val="00F56CE5"/>
    <w:rsid w:val="00F62C01"/>
    <w:rsid w:val="00F64AF7"/>
    <w:rsid w:val="00F708F5"/>
    <w:rsid w:val="00F876EC"/>
    <w:rsid w:val="00FA623A"/>
    <w:rsid w:val="00FC0B22"/>
    <w:rsid w:val="00FD257F"/>
    <w:rsid w:val="00FD3C42"/>
    <w:rsid w:val="00FF08EE"/>
    <w:rsid w:val="00FF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572F4"/>
  <w15:chartTrackingRefBased/>
  <w15:docId w15:val="{E8E245C6-B547-4B60-B86B-FBEC277D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972C01"/>
    <w:pPr>
      <w:ind w:firstLine="360"/>
    </w:pPr>
  </w:style>
  <w:style w:type="paragraph" w:styleId="Heading1">
    <w:name w:val="heading 1"/>
    <w:aliases w:val="H1"/>
    <w:basedOn w:val="Normal"/>
    <w:link w:val="Heading1Char"/>
    <w:rsid w:val="00972C01"/>
    <w:pPr>
      <w:numPr>
        <w:numId w:val="33"/>
      </w:numPr>
      <w:outlineLvl w:val="0"/>
    </w:pPr>
    <w:rPr>
      <w:color w:val="000000"/>
    </w:rPr>
  </w:style>
  <w:style w:type="paragraph" w:styleId="Heading2">
    <w:name w:val="heading 2"/>
    <w:aliases w:val="H2"/>
    <w:basedOn w:val="Normal"/>
    <w:link w:val="Heading2Char"/>
    <w:rsid w:val="00972C01"/>
    <w:pPr>
      <w:numPr>
        <w:ilvl w:val="1"/>
        <w:numId w:val="33"/>
      </w:numPr>
      <w:outlineLvl w:val="1"/>
    </w:pPr>
  </w:style>
  <w:style w:type="paragraph" w:styleId="Heading3">
    <w:name w:val="heading 3"/>
    <w:aliases w:val="H3"/>
    <w:basedOn w:val="Normal"/>
    <w:link w:val="Heading3Char"/>
    <w:rsid w:val="00972C01"/>
    <w:pPr>
      <w:numPr>
        <w:ilvl w:val="2"/>
        <w:numId w:val="33"/>
      </w:numPr>
      <w:outlineLvl w:val="2"/>
    </w:pPr>
    <w:rPr>
      <w:color w:val="000000"/>
    </w:rPr>
  </w:style>
  <w:style w:type="paragraph" w:styleId="Heading4">
    <w:name w:val="heading 4"/>
    <w:aliases w:val="H4"/>
    <w:basedOn w:val="Normal"/>
    <w:rsid w:val="00972C01"/>
    <w:pPr>
      <w:numPr>
        <w:ilvl w:val="3"/>
        <w:numId w:val="33"/>
      </w:numPr>
      <w:outlineLvl w:val="3"/>
    </w:pPr>
  </w:style>
  <w:style w:type="paragraph" w:styleId="Heading5">
    <w:name w:val="heading 5"/>
    <w:aliases w:val="H5"/>
    <w:basedOn w:val="Normal"/>
    <w:rsid w:val="00972C01"/>
    <w:pPr>
      <w:numPr>
        <w:ilvl w:val="4"/>
        <w:numId w:val="33"/>
      </w:numPr>
      <w:outlineLvl w:val="4"/>
    </w:pPr>
  </w:style>
  <w:style w:type="paragraph" w:styleId="Heading6">
    <w:name w:val="heading 6"/>
    <w:aliases w:val="H6"/>
    <w:basedOn w:val="Normal"/>
    <w:rsid w:val="00972C01"/>
    <w:pPr>
      <w:numPr>
        <w:ilvl w:val="5"/>
        <w:numId w:val="33"/>
      </w:numPr>
      <w:outlineLvl w:val="5"/>
    </w:pPr>
  </w:style>
  <w:style w:type="paragraph" w:styleId="Heading7">
    <w:name w:val="heading 7"/>
    <w:basedOn w:val="Normal"/>
    <w:rsid w:val="00972C01"/>
    <w:pPr>
      <w:numPr>
        <w:ilvl w:val="6"/>
        <w:numId w:val="33"/>
      </w:numPr>
      <w:outlineLvl w:val="6"/>
    </w:pPr>
  </w:style>
  <w:style w:type="paragraph" w:styleId="Heading8">
    <w:name w:val="heading 8"/>
    <w:basedOn w:val="Normal"/>
    <w:rsid w:val="00972C01"/>
    <w:pPr>
      <w:numPr>
        <w:ilvl w:val="7"/>
        <w:numId w:val="33"/>
      </w:numPr>
      <w:outlineLvl w:val="7"/>
    </w:pPr>
  </w:style>
  <w:style w:type="paragraph" w:styleId="Heading9">
    <w:name w:val="heading 9"/>
    <w:basedOn w:val="Normal"/>
    <w:rsid w:val="00972C01"/>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972C01"/>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6E47E2"/>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972C01"/>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6E47E2"/>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972C01"/>
    <w:pPr>
      <w:ind w:left="360" w:hanging="360"/>
    </w:pPr>
  </w:style>
  <w:style w:type="paragraph" w:styleId="ListNumber">
    <w:name w:val="List Number"/>
    <w:aliases w:val="OL"/>
    <w:basedOn w:val="Normal"/>
    <w:rsid w:val="006E47E2"/>
    <w:pPr>
      <w:ind w:left="360" w:hanging="360"/>
    </w:pPr>
  </w:style>
  <w:style w:type="paragraph" w:styleId="Title">
    <w:name w:val="Title"/>
    <w:basedOn w:val="Normal"/>
    <w:next w:val="Normal"/>
    <w:link w:val="TitleChar"/>
    <w:autoRedefine/>
    <w:qFormat/>
    <w:rsid w:val="00972C01"/>
    <w:pPr>
      <w:ind w:firstLine="0"/>
      <w:jc w:val="center"/>
    </w:pPr>
    <w:rPr>
      <w:b/>
    </w:rPr>
  </w:style>
  <w:style w:type="paragraph" w:customStyle="1" w:styleId="Address">
    <w:name w:val="Address"/>
    <w:basedOn w:val="Normal"/>
    <w:next w:val="Normal"/>
    <w:rsid w:val="006E47E2"/>
    <w:rPr>
      <w:i/>
    </w:rPr>
  </w:style>
  <w:style w:type="paragraph" w:customStyle="1" w:styleId="Blockquote">
    <w:name w:val="Blockquote"/>
    <w:basedOn w:val="Normal"/>
    <w:rsid w:val="00972C01"/>
    <w:pPr>
      <w:ind w:left="1440" w:right="1440" w:firstLine="0"/>
    </w:pPr>
  </w:style>
  <w:style w:type="character" w:customStyle="1" w:styleId="CITE">
    <w:name w:val="CITE"/>
    <w:rsid w:val="006E47E2"/>
    <w:rPr>
      <w:i/>
    </w:rPr>
  </w:style>
  <w:style w:type="character" w:customStyle="1" w:styleId="CODE">
    <w:name w:val="CODE"/>
    <w:rsid w:val="006E47E2"/>
    <w:rPr>
      <w:rFonts w:ascii="Courier New" w:hAnsi="Courier New"/>
    </w:rPr>
  </w:style>
  <w:style w:type="paragraph" w:customStyle="1" w:styleId="DefinitionCompact">
    <w:name w:val="Definition Compact"/>
    <w:aliases w:val="DL COMPACT"/>
    <w:basedOn w:val="Normal"/>
    <w:rsid w:val="006E47E2"/>
    <w:pPr>
      <w:ind w:left="2160" w:hanging="2160"/>
    </w:pPr>
    <w:rPr>
      <w:sz w:val="16"/>
    </w:rPr>
  </w:style>
  <w:style w:type="paragraph" w:customStyle="1" w:styleId="DefinitionList">
    <w:name w:val="Definition List"/>
    <w:aliases w:val="DL"/>
    <w:basedOn w:val="Normal"/>
    <w:rsid w:val="006E47E2"/>
    <w:pPr>
      <w:ind w:left="2880" w:hanging="2880"/>
    </w:pPr>
  </w:style>
  <w:style w:type="character" w:customStyle="1" w:styleId="DefinitionTerm">
    <w:name w:val="Definition Term"/>
    <w:aliases w:val="DT"/>
    <w:rsid w:val="006E47E2"/>
    <w:rPr>
      <w:b/>
    </w:rPr>
  </w:style>
  <w:style w:type="character" w:customStyle="1" w:styleId="Definition">
    <w:name w:val="Definition"/>
    <w:aliases w:val="DFN"/>
    <w:rsid w:val="006E47E2"/>
    <w:rPr>
      <w:b/>
      <w:i/>
    </w:rPr>
  </w:style>
  <w:style w:type="paragraph" w:customStyle="1" w:styleId="Directory">
    <w:name w:val="Directory"/>
    <w:aliases w:val="DIR"/>
    <w:basedOn w:val="Normal"/>
    <w:next w:val="Normal"/>
    <w:rsid w:val="006E47E2"/>
    <w:pPr>
      <w:tabs>
        <w:tab w:val="left" w:pos="2880"/>
        <w:tab w:val="left" w:pos="5760"/>
      </w:tabs>
    </w:pPr>
  </w:style>
  <w:style w:type="paragraph" w:customStyle="1" w:styleId="HorizontalRule">
    <w:name w:val="Horizontal Rule"/>
    <w:aliases w:val="HR"/>
    <w:basedOn w:val="Normal"/>
    <w:next w:val="Normal"/>
    <w:rsid w:val="006E47E2"/>
    <w:pPr>
      <w:pBdr>
        <w:bottom w:val="single" w:sz="12" w:space="1" w:color="auto"/>
      </w:pBdr>
      <w:spacing w:line="60" w:lineRule="exact"/>
    </w:pPr>
  </w:style>
  <w:style w:type="character" w:customStyle="1" w:styleId="Hypertext">
    <w:name w:val="Hypertext"/>
    <w:aliases w:val="A"/>
    <w:rsid w:val="006E47E2"/>
    <w:rPr>
      <w:color w:val="0000FF"/>
      <w:u w:val="single"/>
    </w:rPr>
  </w:style>
  <w:style w:type="character" w:customStyle="1" w:styleId="Keyboard">
    <w:name w:val="Keyboard"/>
    <w:aliases w:val="KBD"/>
    <w:rsid w:val="006E47E2"/>
    <w:rPr>
      <w:rFonts w:ascii="Courier New" w:hAnsi="Courier New"/>
      <w:b/>
      <w:u w:val="none"/>
    </w:rPr>
  </w:style>
  <w:style w:type="paragraph" w:customStyle="1" w:styleId="Menu">
    <w:name w:val="Menu"/>
    <w:basedOn w:val="Normal"/>
    <w:next w:val="Normal"/>
    <w:rsid w:val="006E47E2"/>
    <w:pPr>
      <w:ind w:left="720" w:hanging="360"/>
    </w:pPr>
    <w:rPr>
      <w:sz w:val="16"/>
    </w:rPr>
  </w:style>
  <w:style w:type="paragraph" w:customStyle="1" w:styleId="PREWIDE">
    <w:name w:val="PRE WIDE"/>
    <w:basedOn w:val="Normal"/>
    <w:rsid w:val="006E47E2"/>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6E47E2"/>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6E47E2"/>
    <w:pPr>
      <w:spacing w:line="14" w:lineRule="exact"/>
    </w:pPr>
    <w:rPr>
      <w:noProof/>
    </w:rPr>
  </w:style>
  <w:style w:type="character" w:customStyle="1" w:styleId="Sample">
    <w:name w:val="Sample"/>
    <w:aliases w:val="SAMP"/>
    <w:rsid w:val="006E47E2"/>
    <w:rPr>
      <w:rFonts w:ascii="Courier New" w:hAnsi="Courier New"/>
    </w:rPr>
  </w:style>
  <w:style w:type="character" w:customStyle="1" w:styleId="Strikethrough">
    <w:name w:val="Strikethrough"/>
    <w:aliases w:val="STRIKE"/>
    <w:rsid w:val="006E47E2"/>
    <w:rPr>
      <w:strike/>
    </w:rPr>
  </w:style>
  <w:style w:type="character" w:customStyle="1" w:styleId="Typewriter">
    <w:name w:val="Typewriter"/>
    <w:aliases w:val="TT"/>
    <w:rsid w:val="006E47E2"/>
    <w:rPr>
      <w:rFonts w:ascii="Courier New" w:hAnsi="Courier New"/>
    </w:rPr>
  </w:style>
  <w:style w:type="character" w:customStyle="1" w:styleId="Variable">
    <w:name w:val="Variable"/>
    <w:aliases w:val="VAR"/>
    <w:rsid w:val="006E47E2"/>
    <w:rPr>
      <w:i/>
    </w:rPr>
  </w:style>
  <w:style w:type="paragraph" w:styleId="z-BottomofForm">
    <w:name w:val="HTML Bottom of Form"/>
    <w:basedOn w:val="Normal"/>
    <w:next w:val="Normal"/>
    <w:rsid w:val="006E47E2"/>
    <w:pPr>
      <w:pBdr>
        <w:top w:val="double" w:sz="6" w:space="0" w:color="auto"/>
      </w:pBdr>
      <w:jc w:val="center"/>
    </w:pPr>
    <w:rPr>
      <w:rFonts w:ascii="Arial" w:hAnsi="Arial"/>
      <w:sz w:val="16"/>
    </w:rPr>
  </w:style>
  <w:style w:type="character" w:customStyle="1" w:styleId="z-HTMLTag">
    <w:name w:val="z-HTML Tag"/>
    <w:basedOn w:val="Hypertext"/>
    <w:rsid w:val="006E47E2"/>
    <w:rPr>
      <w:color w:val="0000FF"/>
      <w:u w:val="single"/>
    </w:rPr>
  </w:style>
  <w:style w:type="paragraph" w:styleId="z-TopofForm">
    <w:name w:val="HTML Top of Form"/>
    <w:basedOn w:val="Normal"/>
    <w:next w:val="Normal"/>
    <w:rsid w:val="006E47E2"/>
    <w:pPr>
      <w:pBdr>
        <w:bottom w:val="double" w:sz="6" w:space="0" w:color="auto"/>
      </w:pBdr>
      <w:jc w:val="center"/>
    </w:pPr>
    <w:rPr>
      <w:rFonts w:ascii="Arial" w:hAnsi="Arial"/>
      <w:sz w:val="16"/>
    </w:rPr>
  </w:style>
  <w:style w:type="paragraph" w:customStyle="1" w:styleId="Tablecellcenter">
    <w:name w:val="Table cell center"/>
    <w:basedOn w:val="Tablecellleft"/>
    <w:rsid w:val="00972C01"/>
    <w:pPr>
      <w:jc w:val="center"/>
    </w:pPr>
  </w:style>
  <w:style w:type="character" w:customStyle="1" w:styleId="FooterChar">
    <w:name w:val="Footer Char"/>
    <w:basedOn w:val="DefaultParagraphFont"/>
    <w:link w:val="Footer"/>
    <w:uiPriority w:val="99"/>
    <w:rsid w:val="003A6B71"/>
  </w:style>
  <w:style w:type="character" w:customStyle="1" w:styleId="RunInHeader">
    <w:name w:val="RunInHeader"/>
    <w:rsid w:val="00972C01"/>
    <w:rPr>
      <w:b/>
    </w:rPr>
  </w:style>
  <w:style w:type="paragraph" w:customStyle="1" w:styleId="Tablecolumn">
    <w:name w:val="Table column"/>
    <w:basedOn w:val="Tablecellleft"/>
    <w:rsid w:val="00972C01"/>
    <w:pPr>
      <w:jc w:val="center"/>
    </w:pPr>
    <w:rPr>
      <w:b/>
    </w:rPr>
  </w:style>
  <w:style w:type="paragraph" w:customStyle="1" w:styleId="Tablerow">
    <w:name w:val="Table row"/>
    <w:basedOn w:val="Tablecellleft"/>
    <w:rsid w:val="00972C01"/>
    <w:rPr>
      <w:b/>
    </w:rPr>
  </w:style>
  <w:style w:type="character" w:customStyle="1" w:styleId="TitleChar">
    <w:name w:val="Title Char"/>
    <w:link w:val="Title"/>
    <w:rsid w:val="00E96464"/>
    <w:rPr>
      <w:b/>
    </w:rPr>
  </w:style>
  <w:style w:type="character" w:customStyle="1" w:styleId="Heading1Char">
    <w:name w:val="Heading 1 Char"/>
    <w:aliases w:val="H1 Char"/>
    <w:link w:val="Heading1"/>
    <w:rsid w:val="00251275"/>
    <w:rPr>
      <w:color w:val="000000"/>
    </w:rPr>
  </w:style>
  <w:style w:type="character" w:customStyle="1" w:styleId="Heading2Char">
    <w:name w:val="Heading 2 Char"/>
    <w:aliases w:val="H2 Char"/>
    <w:link w:val="Heading2"/>
    <w:rsid w:val="00251275"/>
  </w:style>
  <w:style w:type="character" w:customStyle="1" w:styleId="Heading3Char">
    <w:name w:val="Heading 3 Char"/>
    <w:aliases w:val="H3 Char"/>
    <w:link w:val="Heading3"/>
    <w:rsid w:val="00251275"/>
    <w:rPr>
      <w:color w:val="000000"/>
    </w:rPr>
  </w:style>
  <w:style w:type="paragraph" w:styleId="BalloonText">
    <w:name w:val="Balloon Text"/>
    <w:basedOn w:val="Normal"/>
    <w:link w:val="BalloonTextChar"/>
    <w:rsid w:val="00B63550"/>
    <w:rPr>
      <w:rFonts w:ascii="Tahoma" w:hAnsi="Tahoma" w:cs="Tahoma"/>
      <w:sz w:val="16"/>
      <w:szCs w:val="16"/>
    </w:rPr>
  </w:style>
  <w:style w:type="character" w:customStyle="1" w:styleId="BalloonTextChar">
    <w:name w:val="Balloon Text Char"/>
    <w:link w:val="BalloonText"/>
    <w:rsid w:val="00B63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4711">
      <w:bodyDiv w:val="1"/>
      <w:marLeft w:val="0"/>
      <w:marRight w:val="0"/>
      <w:marTop w:val="0"/>
      <w:marBottom w:val="0"/>
      <w:divBdr>
        <w:top w:val="none" w:sz="0" w:space="0" w:color="auto"/>
        <w:left w:val="none" w:sz="0" w:space="0" w:color="auto"/>
        <w:bottom w:val="none" w:sz="0" w:space="0" w:color="auto"/>
        <w:right w:val="none" w:sz="0" w:space="0" w:color="auto"/>
      </w:divBdr>
      <w:divsChild>
        <w:div w:id="267204018">
          <w:marLeft w:val="576"/>
          <w:marRight w:val="0"/>
          <w:marTop w:val="80"/>
          <w:marBottom w:val="0"/>
          <w:divBdr>
            <w:top w:val="none" w:sz="0" w:space="0" w:color="auto"/>
            <w:left w:val="none" w:sz="0" w:space="0" w:color="auto"/>
            <w:bottom w:val="none" w:sz="0" w:space="0" w:color="auto"/>
            <w:right w:val="none" w:sz="0" w:space="0" w:color="auto"/>
          </w:divBdr>
        </w:div>
        <w:div w:id="1007750479">
          <w:marLeft w:val="979"/>
          <w:marRight w:val="0"/>
          <w:marTop w:val="65"/>
          <w:marBottom w:val="0"/>
          <w:divBdr>
            <w:top w:val="none" w:sz="0" w:space="0" w:color="auto"/>
            <w:left w:val="none" w:sz="0" w:space="0" w:color="auto"/>
            <w:bottom w:val="none" w:sz="0" w:space="0" w:color="auto"/>
            <w:right w:val="none" w:sz="0" w:space="0" w:color="auto"/>
          </w:divBdr>
        </w:div>
        <w:div w:id="1085569678">
          <w:marLeft w:val="576"/>
          <w:marRight w:val="0"/>
          <w:marTop w:val="80"/>
          <w:marBottom w:val="0"/>
          <w:divBdr>
            <w:top w:val="none" w:sz="0" w:space="0" w:color="auto"/>
            <w:left w:val="none" w:sz="0" w:space="0" w:color="auto"/>
            <w:bottom w:val="none" w:sz="0" w:space="0" w:color="auto"/>
            <w:right w:val="none" w:sz="0" w:space="0" w:color="auto"/>
          </w:divBdr>
        </w:div>
        <w:div w:id="1172643933">
          <w:marLeft w:val="979"/>
          <w:marRight w:val="0"/>
          <w:marTop w:val="65"/>
          <w:marBottom w:val="0"/>
          <w:divBdr>
            <w:top w:val="none" w:sz="0" w:space="0" w:color="auto"/>
            <w:left w:val="none" w:sz="0" w:space="0" w:color="auto"/>
            <w:bottom w:val="none" w:sz="0" w:space="0" w:color="auto"/>
            <w:right w:val="none" w:sz="0" w:space="0" w:color="auto"/>
          </w:divBdr>
        </w:div>
        <w:div w:id="1630016026">
          <w:marLeft w:val="979"/>
          <w:marRight w:val="0"/>
          <w:marTop w:val="65"/>
          <w:marBottom w:val="0"/>
          <w:divBdr>
            <w:top w:val="none" w:sz="0" w:space="0" w:color="auto"/>
            <w:left w:val="none" w:sz="0" w:space="0" w:color="auto"/>
            <w:bottom w:val="none" w:sz="0" w:space="0" w:color="auto"/>
            <w:right w:val="none" w:sz="0" w:space="0" w:color="auto"/>
          </w:divBdr>
        </w:div>
        <w:div w:id="1833519578">
          <w:marLeft w:val="979"/>
          <w:marRight w:val="0"/>
          <w:marTop w:val="65"/>
          <w:marBottom w:val="0"/>
          <w:divBdr>
            <w:top w:val="none" w:sz="0" w:space="0" w:color="auto"/>
            <w:left w:val="none" w:sz="0" w:space="0" w:color="auto"/>
            <w:bottom w:val="none" w:sz="0" w:space="0" w:color="auto"/>
            <w:right w:val="none" w:sz="0" w:space="0" w:color="auto"/>
          </w:divBdr>
        </w:div>
        <w:div w:id="2095776859">
          <w:marLeft w:val="576"/>
          <w:marRight w:val="0"/>
          <w:marTop w:val="80"/>
          <w:marBottom w:val="0"/>
          <w:divBdr>
            <w:top w:val="none" w:sz="0" w:space="0" w:color="auto"/>
            <w:left w:val="none" w:sz="0" w:space="0" w:color="auto"/>
            <w:bottom w:val="none" w:sz="0" w:space="0" w:color="auto"/>
            <w:right w:val="none" w:sz="0" w:space="0" w:color="auto"/>
          </w:divBdr>
        </w:div>
      </w:divsChild>
    </w:div>
    <w:div w:id="481966103">
      <w:bodyDiv w:val="1"/>
      <w:marLeft w:val="0"/>
      <w:marRight w:val="0"/>
      <w:marTop w:val="0"/>
      <w:marBottom w:val="0"/>
      <w:divBdr>
        <w:top w:val="none" w:sz="0" w:space="0" w:color="auto"/>
        <w:left w:val="none" w:sz="0" w:space="0" w:color="auto"/>
        <w:bottom w:val="none" w:sz="0" w:space="0" w:color="auto"/>
        <w:right w:val="none" w:sz="0" w:space="0" w:color="auto"/>
      </w:divBdr>
      <w:divsChild>
        <w:div w:id="214588631">
          <w:marLeft w:val="979"/>
          <w:marRight w:val="0"/>
          <w:marTop w:val="65"/>
          <w:marBottom w:val="0"/>
          <w:divBdr>
            <w:top w:val="none" w:sz="0" w:space="0" w:color="auto"/>
            <w:left w:val="none" w:sz="0" w:space="0" w:color="auto"/>
            <w:bottom w:val="none" w:sz="0" w:space="0" w:color="auto"/>
            <w:right w:val="none" w:sz="0" w:space="0" w:color="auto"/>
          </w:divBdr>
        </w:div>
        <w:div w:id="353382017">
          <w:marLeft w:val="576"/>
          <w:marRight w:val="0"/>
          <w:marTop w:val="80"/>
          <w:marBottom w:val="0"/>
          <w:divBdr>
            <w:top w:val="none" w:sz="0" w:space="0" w:color="auto"/>
            <w:left w:val="none" w:sz="0" w:space="0" w:color="auto"/>
            <w:bottom w:val="none" w:sz="0" w:space="0" w:color="auto"/>
            <w:right w:val="none" w:sz="0" w:space="0" w:color="auto"/>
          </w:divBdr>
        </w:div>
        <w:div w:id="414597302">
          <w:marLeft w:val="979"/>
          <w:marRight w:val="0"/>
          <w:marTop w:val="65"/>
          <w:marBottom w:val="0"/>
          <w:divBdr>
            <w:top w:val="none" w:sz="0" w:space="0" w:color="auto"/>
            <w:left w:val="none" w:sz="0" w:space="0" w:color="auto"/>
            <w:bottom w:val="none" w:sz="0" w:space="0" w:color="auto"/>
            <w:right w:val="none" w:sz="0" w:space="0" w:color="auto"/>
          </w:divBdr>
        </w:div>
        <w:div w:id="946886002">
          <w:marLeft w:val="576"/>
          <w:marRight w:val="0"/>
          <w:marTop w:val="80"/>
          <w:marBottom w:val="0"/>
          <w:divBdr>
            <w:top w:val="none" w:sz="0" w:space="0" w:color="auto"/>
            <w:left w:val="none" w:sz="0" w:space="0" w:color="auto"/>
            <w:bottom w:val="none" w:sz="0" w:space="0" w:color="auto"/>
            <w:right w:val="none" w:sz="0" w:space="0" w:color="auto"/>
          </w:divBdr>
        </w:div>
        <w:div w:id="1547137899">
          <w:marLeft w:val="576"/>
          <w:marRight w:val="0"/>
          <w:marTop w:val="80"/>
          <w:marBottom w:val="0"/>
          <w:divBdr>
            <w:top w:val="none" w:sz="0" w:space="0" w:color="auto"/>
            <w:left w:val="none" w:sz="0" w:space="0" w:color="auto"/>
            <w:bottom w:val="none" w:sz="0" w:space="0" w:color="auto"/>
            <w:right w:val="none" w:sz="0" w:space="0" w:color="auto"/>
          </w:divBdr>
        </w:div>
        <w:div w:id="2142575353">
          <w:marLeft w:val="576"/>
          <w:marRight w:val="0"/>
          <w:marTop w:val="80"/>
          <w:marBottom w:val="0"/>
          <w:divBdr>
            <w:top w:val="none" w:sz="0" w:space="0" w:color="auto"/>
            <w:left w:val="none" w:sz="0" w:space="0" w:color="auto"/>
            <w:bottom w:val="none" w:sz="0" w:space="0" w:color="auto"/>
            <w:right w:val="none" w:sz="0" w:space="0" w:color="auto"/>
          </w:divBdr>
        </w:div>
      </w:divsChild>
    </w:div>
    <w:div w:id="609320103">
      <w:bodyDiv w:val="1"/>
      <w:marLeft w:val="0"/>
      <w:marRight w:val="0"/>
      <w:marTop w:val="0"/>
      <w:marBottom w:val="0"/>
      <w:divBdr>
        <w:top w:val="none" w:sz="0" w:space="0" w:color="auto"/>
        <w:left w:val="none" w:sz="0" w:space="0" w:color="auto"/>
        <w:bottom w:val="none" w:sz="0" w:space="0" w:color="auto"/>
        <w:right w:val="none" w:sz="0" w:space="0" w:color="auto"/>
      </w:divBdr>
      <w:divsChild>
        <w:div w:id="1286161478">
          <w:marLeft w:val="576"/>
          <w:marRight w:val="0"/>
          <w:marTop w:val="80"/>
          <w:marBottom w:val="0"/>
          <w:divBdr>
            <w:top w:val="none" w:sz="0" w:space="0" w:color="auto"/>
            <w:left w:val="none" w:sz="0" w:space="0" w:color="auto"/>
            <w:bottom w:val="none" w:sz="0" w:space="0" w:color="auto"/>
            <w:right w:val="none" w:sz="0" w:space="0" w:color="auto"/>
          </w:divBdr>
        </w:div>
        <w:div w:id="1482232187">
          <w:marLeft w:val="979"/>
          <w:marRight w:val="0"/>
          <w:marTop w:val="65"/>
          <w:marBottom w:val="0"/>
          <w:divBdr>
            <w:top w:val="none" w:sz="0" w:space="0" w:color="auto"/>
            <w:left w:val="none" w:sz="0" w:space="0" w:color="auto"/>
            <w:bottom w:val="none" w:sz="0" w:space="0" w:color="auto"/>
            <w:right w:val="none" w:sz="0" w:space="0" w:color="auto"/>
          </w:divBdr>
        </w:div>
        <w:div w:id="1488856818">
          <w:marLeft w:val="979"/>
          <w:marRight w:val="0"/>
          <w:marTop w:val="65"/>
          <w:marBottom w:val="0"/>
          <w:divBdr>
            <w:top w:val="none" w:sz="0" w:space="0" w:color="auto"/>
            <w:left w:val="none" w:sz="0" w:space="0" w:color="auto"/>
            <w:bottom w:val="none" w:sz="0" w:space="0" w:color="auto"/>
            <w:right w:val="none" w:sz="0" w:space="0" w:color="auto"/>
          </w:divBdr>
        </w:div>
      </w:divsChild>
    </w:div>
    <w:div w:id="1122109865">
      <w:bodyDiv w:val="1"/>
      <w:marLeft w:val="0"/>
      <w:marRight w:val="0"/>
      <w:marTop w:val="0"/>
      <w:marBottom w:val="0"/>
      <w:divBdr>
        <w:top w:val="none" w:sz="0" w:space="0" w:color="auto"/>
        <w:left w:val="none" w:sz="0" w:space="0" w:color="auto"/>
        <w:bottom w:val="none" w:sz="0" w:space="0" w:color="auto"/>
        <w:right w:val="none" w:sz="0" w:space="0" w:color="auto"/>
      </w:divBdr>
      <w:divsChild>
        <w:div w:id="457189587">
          <w:marLeft w:val="979"/>
          <w:marRight w:val="0"/>
          <w:marTop w:val="65"/>
          <w:marBottom w:val="0"/>
          <w:divBdr>
            <w:top w:val="none" w:sz="0" w:space="0" w:color="auto"/>
            <w:left w:val="none" w:sz="0" w:space="0" w:color="auto"/>
            <w:bottom w:val="none" w:sz="0" w:space="0" w:color="auto"/>
            <w:right w:val="none" w:sz="0" w:space="0" w:color="auto"/>
          </w:divBdr>
        </w:div>
        <w:div w:id="566375850">
          <w:marLeft w:val="576"/>
          <w:marRight w:val="0"/>
          <w:marTop w:val="80"/>
          <w:marBottom w:val="0"/>
          <w:divBdr>
            <w:top w:val="none" w:sz="0" w:space="0" w:color="auto"/>
            <w:left w:val="none" w:sz="0" w:space="0" w:color="auto"/>
            <w:bottom w:val="none" w:sz="0" w:space="0" w:color="auto"/>
            <w:right w:val="none" w:sz="0" w:space="0" w:color="auto"/>
          </w:divBdr>
        </w:div>
        <w:div w:id="730036341">
          <w:marLeft w:val="576"/>
          <w:marRight w:val="0"/>
          <w:marTop w:val="80"/>
          <w:marBottom w:val="0"/>
          <w:divBdr>
            <w:top w:val="none" w:sz="0" w:space="0" w:color="auto"/>
            <w:left w:val="none" w:sz="0" w:space="0" w:color="auto"/>
            <w:bottom w:val="none" w:sz="0" w:space="0" w:color="auto"/>
            <w:right w:val="none" w:sz="0" w:space="0" w:color="auto"/>
          </w:divBdr>
        </w:div>
        <w:div w:id="1054348681">
          <w:marLeft w:val="979"/>
          <w:marRight w:val="0"/>
          <w:marTop w:val="65"/>
          <w:marBottom w:val="0"/>
          <w:divBdr>
            <w:top w:val="none" w:sz="0" w:space="0" w:color="auto"/>
            <w:left w:val="none" w:sz="0" w:space="0" w:color="auto"/>
            <w:bottom w:val="none" w:sz="0" w:space="0" w:color="auto"/>
            <w:right w:val="none" w:sz="0" w:space="0" w:color="auto"/>
          </w:divBdr>
        </w:div>
        <w:div w:id="1217358717">
          <w:marLeft w:val="979"/>
          <w:marRight w:val="0"/>
          <w:marTop w:val="65"/>
          <w:marBottom w:val="0"/>
          <w:divBdr>
            <w:top w:val="none" w:sz="0" w:space="0" w:color="auto"/>
            <w:left w:val="none" w:sz="0" w:space="0" w:color="auto"/>
            <w:bottom w:val="none" w:sz="0" w:space="0" w:color="auto"/>
            <w:right w:val="none" w:sz="0" w:space="0" w:color="auto"/>
          </w:divBdr>
        </w:div>
        <w:div w:id="1502627103">
          <w:marLeft w:val="979"/>
          <w:marRight w:val="0"/>
          <w:marTop w:val="65"/>
          <w:marBottom w:val="0"/>
          <w:divBdr>
            <w:top w:val="none" w:sz="0" w:space="0" w:color="auto"/>
            <w:left w:val="none" w:sz="0" w:space="0" w:color="auto"/>
            <w:bottom w:val="none" w:sz="0" w:space="0" w:color="auto"/>
            <w:right w:val="none" w:sz="0" w:space="0" w:color="auto"/>
          </w:divBdr>
        </w:div>
        <w:div w:id="1807114443">
          <w:marLeft w:val="576"/>
          <w:marRight w:val="0"/>
          <w:marTop w:val="80"/>
          <w:marBottom w:val="0"/>
          <w:divBdr>
            <w:top w:val="none" w:sz="0" w:space="0" w:color="auto"/>
            <w:left w:val="none" w:sz="0" w:space="0" w:color="auto"/>
            <w:bottom w:val="none" w:sz="0" w:space="0" w:color="auto"/>
            <w:right w:val="none" w:sz="0" w:space="0" w:color="auto"/>
          </w:divBdr>
        </w:div>
      </w:divsChild>
    </w:div>
    <w:div w:id="1874612362">
      <w:bodyDiv w:val="1"/>
      <w:marLeft w:val="0"/>
      <w:marRight w:val="0"/>
      <w:marTop w:val="0"/>
      <w:marBottom w:val="0"/>
      <w:divBdr>
        <w:top w:val="none" w:sz="0" w:space="0" w:color="auto"/>
        <w:left w:val="none" w:sz="0" w:space="0" w:color="auto"/>
        <w:bottom w:val="none" w:sz="0" w:space="0" w:color="auto"/>
        <w:right w:val="none" w:sz="0" w:space="0" w:color="auto"/>
      </w:divBdr>
      <w:divsChild>
        <w:div w:id="474222163">
          <w:marLeft w:val="576"/>
          <w:marRight w:val="0"/>
          <w:marTop w:val="80"/>
          <w:marBottom w:val="0"/>
          <w:divBdr>
            <w:top w:val="none" w:sz="0" w:space="0" w:color="auto"/>
            <w:left w:val="none" w:sz="0" w:space="0" w:color="auto"/>
            <w:bottom w:val="none" w:sz="0" w:space="0" w:color="auto"/>
            <w:right w:val="none" w:sz="0" w:space="0" w:color="auto"/>
          </w:divBdr>
        </w:div>
        <w:div w:id="738937458">
          <w:marLeft w:val="979"/>
          <w:marRight w:val="0"/>
          <w:marTop w:val="65"/>
          <w:marBottom w:val="0"/>
          <w:divBdr>
            <w:top w:val="none" w:sz="0" w:space="0" w:color="auto"/>
            <w:left w:val="none" w:sz="0" w:space="0" w:color="auto"/>
            <w:bottom w:val="none" w:sz="0" w:space="0" w:color="auto"/>
            <w:right w:val="none" w:sz="0" w:space="0" w:color="auto"/>
          </w:divBdr>
        </w:div>
        <w:div w:id="780488118">
          <w:marLeft w:val="576"/>
          <w:marRight w:val="0"/>
          <w:marTop w:val="80"/>
          <w:marBottom w:val="0"/>
          <w:divBdr>
            <w:top w:val="none" w:sz="0" w:space="0" w:color="auto"/>
            <w:left w:val="none" w:sz="0" w:space="0" w:color="auto"/>
            <w:bottom w:val="none" w:sz="0" w:space="0" w:color="auto"/>
            <w:right w:val="none" w:sz="0" w:space="0" w:color="auto"/>
          </w:divBdr>
        </w:div>
        <w:div w:id="1552184430">
          <w:marLeft w:val="576"/>
          <w:marRight w:val="0"/>
          <w:marTop w:val="80"/>
          <w:marBottom w:val="0"/>
          <w:divBdr>
            <w:top w:val="none" w:sz="0" w:space="0" w:color="auto"/>
            <w:left w:val="none" w:sz="0" w:space="0" w:color="auto"/>
            <w:bottom w:val="none" w:sz="0" w:space="0" w:color="auto"/>
            <w:right w:val="none" w:sz="0" w:space="0" w:color="auto"/>
          </w:divBdr>
        </w:div>
        <w:div w:id="2098596345">
          <w:marLeft w:val="576"/>
          <w:marRight w:val="0"/>
          <w:marTop w:val="80"/>
          <w:marBottom w:val="0"/>
          <w:divBdr>
            <w:top w:val="none" w:sz="0" w:space="0" w:color="auto"/>
            <w:left w:val="none" w:sz="0" w:space="0" w:color="auto"/>
            <w:bottom w:val="none" w:sz="0" w:space="0" w:color="auto"/>
            <w:right w:val="none" w:sz="0" w:space="0" w:color="auto"/>
          </w:divBdr>
        </w:div>
      </w:divsChild>
    </w:div>
    <w:div w:id="1888684289">
      <w:bodyDiv w:val="1"/>
      <w:marLeft w:val="0"/>
      <w:marRight w:val="0"/>
      <w:marTop w:val="0"/>
      <w:marBottom w:val="0"/>
      <w:divBdr>
        <w:top w:val="none" w:sz="0" w:space="0" w:color="auto"/>
        <w:left w:val="none" w:sz="0" w:space="0" w:color="auto"/>
        <w:bottom w:val="none" w:sz="0" w:space="0" w:color="auto"/>
        <w:right w:val="none" w:sz="0" w:space="0" w:color="auto"/>
      </w:divBdr>
      <w:divsChild>
        <w:div w:id="168327458">
          <w:marLeft w:val="576"/>
          <w:marRight w:val="0"/>
          <w:marTop w:val="80"/>
          <w:marBottom w:val="0"/>
          <w:divBdr>
            <w:top w:val="none" w:sz="0" w:space="0" w:color="auto"/>
            <w:left w:val="none" w:sz="0" w:space="0" w:color="auto"/>
            <w:bottom w:val="none" w:sz="0" w:space="0" w:color="auto"/>
            <w:right w:val="none" w:sz="0" w:space="0" w:color="auto"/>
          </w:divBdr>
        </w:div>
        <w:div w:id="1674599443">
          <w:marLeft w:val="576"/>
          <w:marRight w:val="0"/>
          <w:marTop w:val="80"/>
          <w:marBottom w:val="0"/>
          <w:divBdr>
            <w:top w:val="none" w:sz="0" w:space="0" w:color="auto"/>
            <w:left w:val="none" w:sz="0" w:space="0" w:color="auto"/>
            <w:bottom w:val="none" w:sz="0" w:space="0" w:color="auto"/>
            <w:right w:val="none" w:sz="0" w:space="0" w:color="auto"/>
          </w:divBdr>
        </w:div>
        <w:div w:id="2110083387">
          <w:marLeft w:val="576"/>
          <w:marRight w:val="0"/>
          <w:marTop w:val="8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34</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Lecture 13</vt:lpstr>
    </vt:vector>
  </TitlesOfParts>
  <Company>UO PS</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13</dc:title>
  <dc:subject/>
  <dc:creator>Ronald Mitchell</dc:creator>
  <cp:keywords/>
  <cp:lastModifiedBy>Ronald Mitchell</cp:lastModifiedBy>
  <cp:revision>6</cp:revision>
  <cp:lastPrinted>2017-05-15T00:32:00Z</cp:lastPrinted>
  <dcterms:created xsi:type="dcterms:W3CDTF">2017-05-07T00:47:00Z</dcterms:created>
  <dcterms:modified xsi:type="dcterms:W3CDTF">2019-05-11T22:55:00Z</dcterms:modified>
</cp:coreProperties>
</file>